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9F" w:rsidRPr="005E0E9A" w:rsidRDefault="000A37F8" w:rsidP="0051299F">
      <w:pPr>
        <w:spacing w:line="240" w:lineRule="auto"/>
        <w:ind w:right="-284"/>
        <w:contextualSpacing/>
        <w:jc w:val="center"/>
        <w:outlineLvl w:val="0"/>
        <w:rPr>
          <w:rFonts w:asciiTheme="minorHAnsi" w:hAnsiTheme="minorHAnsi" w:cs="Times New Roman"/>
          <w:b/>
          <w:bCs/>
          <w:sz w:val="24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="Times New Roman"/>
          <w:bCs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-136525</wp:posOffset>
                </wp:positionV>
                <wp:extent cx="393065" cy="403860"/>
                <wp:effectExtent l="12700" t="6350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3A" w:rsidRPr="00050A3A" w:rsidRDefault="00050A3A" w:rsidP="00050A3A">
                            <w:pPr>
                              <w:spacing w:after="0"/>
                              <w:jc w:val="center"/>
                              <w:rPr>
                                <w:sz w:val="40"/>
                                <w:lang w:val="es-ES"/>
                              </w:rPr>
                            </w:pPr>
                            <w:r w:rsidRPr="00050A3A">
                              <w:rPr>
                                <w:sz w:val="4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10.75pt;width:30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">
                <v:textbox>
                  <w:txbxContent>
                    <w:p w:rsidR="00050A3A" w:rsidRPr="00050A3A" w:rsidRDefault="00050A3A" w:rsidP="00050A3A">
                      <w:pPr>
                        <w:spacing w:after="0"/>
                        <w:jc w:val="center"/>
                        <w:rPr>
                          <w:sz w:val="40"/>
                          <w:lang w:val="es-ES"/>
                        </w:rPr>
                      </w:pPr>
                      <w:r w:rsidRPr="00050A3A">
                        <w:rPr>
                          <w:sz w:val="4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50598">
        <w:rPr>
          <w:rFonts w:asciiTheme="minorHAnsi" w:hAnsiTheme="minorHAnsi" w:cs="Times New Roman"/>
          <w:b/>
          <w:bCs/>
          <w:sz w:val="24"/>
          <w:szCs w:val="20"/>
          <w:u w:val="single"/>
        </w:rPr>
        <w:t>PASOS</w:t>
      </w:r>
      <w:r w:rsidR="00765E06"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 PARA </w:t>
      </w:r>
      <w:r w:rsidR="00765E06">
        <w:rPr>
          <w:rFonts w:asciiTheme="minorHAnsi" w:hAnsiTheme="minorHAnsi" w:cs="Times New Roman"/>
          <w:b/>
          <w:bCs/>
          <w:sz w:val="28"/>
          <w:szCs w:val="20"/>
          <w:u w:val="single"/>
        </w:rPr>
        <w:t>PROGRAMACIÓ</w:t>
      </w:r>
      <w:r w:rsidR="00765E06" w:rsidRPr="00765E06">
        <w:rPr>
          <w:rFonts w:asciiTheme="minorHAnsi" w:hAnsiTheme="minorHAnsi" w:cs="Times New Roman"/>
          <w:b/>
          <w:bCs/>
          <w:sz w:val="28"/>
          <w:szCs w:val="20"/>
          <w:u w:val="single"/>
        </w:rPr>
        <w:t>N</w:t>
      </w:r>
      <w:r w:rsidR="00765E06"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 </w:t>
      </w:r>
      <w:r w:rsidR="0051299F"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DE PLAN OPERATIVO INSTITUCIONAL (POI) 2015 </w:t>
      </w:r>
    </w:p>
    <w:p w:rsidR="0051299F" w:rsidRPr="005E0E9A" w:rsidRDefault="0051299F" w:rsidP="0051299F">
      <w:pPr>
        <w:spacing w:line="240" w:lineRule="auto"/>
        <w:ind w:right="-284"/>
        <w:contextualSpacing/>
        <w:jc w:val="center"/>
        <w:outlineLvl w:val="0"/>
        <w:rPr>
          <w:rFonts w:asciiTheme="minorHAnsi" w:hAnsiTheme="minorHAnsi" w:cs="Times New Roman"/>
          <w:b/>
          <w:bCs/>
          <w:sz w:val="24"/>
          <w:szCs w:val="20"/>
          <w:u w:val="single"/>
        </w:rPr>
      </w:pPr>
      <w:r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>EN BALANCED SCORECARD MPH</w:t>
      </w:r>
    </w:p>
    <w:p w:rsidR="0051299F" w:rsidRPr="00414112" w:rsidRDefault="0051299F" w:rsidP="0051299F">
      <w:pPr>
        <w:spacing w:line="240" w:lineRule="auto"/>
        <w:ind w:left="709"/>
        <w:contextualSpacing/>
        <w:jc w:val="center"/>
        <w:outlineLvl w:val="0"/>
        <w:rPr>
          <w:rFonts w:asciiTheme="minorHAnsi" w:hAnsiTheme="minorHAnsi" w:cs="Times New Roman"/>
          <w:bCs/>
          <w:szCs w:val="20"/>
          <w:u w:val="single"/>
        </w:rPr>
      </w:pPr>
    </w:p>
    <w:tbl>
      <w:tblPr>
        <w:tblStyle w:val="Tablaconcuadrcula"/>
        <w:tblW w:w="9801" w:type="dxa"/>
        <w:jc w:val="center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9"/>
        <w:gridCol w:w="9192"/>
      </w:tblGrid>
      <w:tr w:rsidR="00050A3A" w:rsidRPr="00B31F99" w:rsidTr="00050A3A">
        <w:trPr>
          <w:trHeight w:val="363"/>
          <w:jc w:val="center"/>
        </w:trPr>
        <w:tc>
          <w:tcPr>
            <w:tcW w:w="567" w:type="dxa"/>
            <w:vAlign w:val="center"/>
          </w:tcPr>
          <w:p w:rsidR="00050A3A" w:rsidRPr="001A0AFF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1A0AFF">
              <w:rPr>
                <w:rFonts w:asciiTheme="minorHAnsi" w:hAnsiTheme="minorHAnsi" w:cs="Times New Roman"/>
                <w:b/>
                <w:bCs/>
              </w:rPr>
              <w:t>Paso</w:t>
            </w:r>
          </w:p>
        </w:tc>
        <w:tc>
          <w:tcPr>
            <w:tcW w:w="9234" w:type="dxa"/>
            <w:vAlign w:val="center"/>
          </w:tcPr>
          <w:p w:rsidR="00050A3A" w:rsidRPr="001A0AFF" w:rsidRDefault="00050A3A" w:rsidP="006D395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</w:rPr>
              <w:t>Indicacione</w:t>
            </w:r>
            <w:r w:rsidR="006D3959">
              <w:rPr>
                <w:rFonts w:asciiTheme="minorHAnsi" w:hAnsiTheme="minorHAnsi" w:cs="Times New Roman"/>
                <w:b/>
                <w:bCs/>
                <w:sz w:val="24"/>
              </w:rPr>
              <w:t>s</w:t>
            </w:r>
            <w:r w:rsidRPr="009E1D64">
              <w:rPr>
                <w:rFonts w:asciiTheme="minorHAnsi" w:hAnsiTheme="minorHAnsi" w:cs="Times New Roman"/>
                <w:b/>
                <w:bCs/>
                <w:sz w:val="24"/>
              </w:rPr>
              <w:t>:</w:t>
            </w:r>
          </w:p>
        </w:tc>
      </w:tr>
      <w:tr w:rsidR="0051299F" w:rsidRPr="00B31F99" w:rsidTr="00D84D89">
        <w:trPr>
          <w:trHeight w:val="718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1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765E06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 xml:space="preserve">Ingresar al aplicativo por medio de la dirección electronica: </w:t>
            </w:r>
            <w:hyperlink r:id="rId5" w:tgtFrame="_blank" w:history="1">
              <w:r w:rsidRPr="00B31F99">
                <w:rPr>
                  <w:rStyle w:val="Hipervnculo"/>
                  <w:rFonts w:ascii="Arial" w:hAnsi="Arial" w:cs="Arial"/>
                  <w:color w:val="1155CC"/>
                  <w:szCs w:val="26"/>
                  <w:shd w:val="clear" w:color="auto" w:fill="FFFFFF"/>
                </w:rPr>
                <w:t>www.munihuancayo.gob.pe</w:t>
              </w:r>
            </w:hyperlink>
            <w:r w:rsidRPr="00B31F99">
              <w:t xml:space="preserve"> (*), </w:t>
            </w:r>
            <w:r>
              <w:rPr>
                <w:rFonts w:asciiTheme="minorHAnsi" w:hAnsiTheme="minorHAnsi" w:cs="Times New Roman"/>
                <w:bCs/>
              </w:rPr>
              <w:t>hacer click a</w:t>
            </w:r>
            <w:r w:rsidRPr="00B31F99">
              <w:rPr>
                <w:rFonts w:asciiTheme="minorHAnsi" w:hAnsiTheme="minorHAnsi" w:cs="Times New Roman"/>
                <w:bCs/>
              </w:rPr>
              <w:t xml:space="preserve"> </w:t>
            </w:r>
            <w:r w:rsidRPr="00B31F99">
              <w:rPr>
                <w:rFonts w:asciiTheme="minorHAnsi" w:hAnsiTheme="minorHAnsi" w:cs="Times New Roman"/>
                <w:b/>
                <w:bCs/>
                <w:i/>
              </w:rPr>
              <w:t>Intranet</w:t>
            </w:r>
            <w:r w:rsidRPr="00B31F99">
              <w:rPr>
                <w:rFonts w:asciiTheme="minorHAnsi" w:hAnsiTheme="minorHAnsi" w:cs="Times New Roman"/>
                <w:bCs/>
              </w:rPr>
              <w:t xml:space="preserve"> e ingresar en Balanced Scorecard</w:t>
            </w:r>
          </w:p>
        </w:tc>
      </w:tr>
      <w:tr w:rsidR="0051299F" w:rsidRPr="00B31F99" w:rsidTr="00D84D89">
        <w:trPr>
          <w:trHeight w:val="495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2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 xml:space="preserve">Ingresar </w:t>
            </w:r>
            <w:r w:rsidRPr="003B54D6">
              <w:rPr>
                <w:rFonts w:asciiTheme="minorHAnsi" w:hAnsiTheme="minorHAnsi" w:cs="Times New Roman"/>
                <w:b/>
                <w:bCs/>
                <w:sz w:val="22"/>
              </w:rPr>
              <w:t>clave y usuario</w:t>
            </w:r>
            <w:r w:rsidRPr="003B54D6">
              <w:rPr>
                <w:rFonts w:asciiTheme="minorHAnsi" w:hAnsiTheme="minorHAnsi" w:cs="Times New Roman"/>
                <w:bCs/>
                <w:sz w:val="22"/>
              </w:rPr>
              <w:t xml:space="preserve"> </w:t>
            </w:r>
            <w:r w:rsidRPr="00B31F99">
              <w:rPr>
                <w:rFonts w:asciiTheme="minorHAnsi" w:hAnsiTheme="minorHAnsi" w:cs="Times New Roman"/>
                <w:bCs/>
              </w:rPr>
              <w:t>(asignados por Administrador GPP-MPH).</w:t>
            </w:r>
          </w:p>
        </w:tc>
      </w:tr>
      <w:tr w:rsidR="0051299F" w:rsidRPr="00B31F99" w:rsidTr="00D84D89">
        <w:trPr>
          <w:trHeight w:val="423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3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 xml:space="preserve">En el </w:t>
            </w:r>
            <w:r w:rsidRPr="00C14D91">
              <w:rPr>
                <w:rFonts w:asciiTheme="minorHAnsi" w:hAnsiTheme="minorHAnsi" w:cs="Times New Roman"/>
                <w:b/>
                <w:bCs/>
                <w:sz w:val="19"/>
                <w:szCs w:val="19"/>
              </w:rPr>
              <w:t>Módulo: Planeamiento Estrategico &amp; Balanced Scorecard</w:t>
            </w:r>
            <w:r w:rsidRPr="00B31F99">
              <w:rPr>
                <w:rFonts w:asciiTheme="minorHAnsi" w:hAnsiTheme="minorHAnsi" w:cs="Times New Roman"/>
                <w:b/>
                <w:bCs/>
              </w:rPr>
              <w:t xml:space="preserve">,  </w:t>
            </w:r>
            <w:r w:rsidRPr="00B31F99">
              <w:rPr>
                <w:rFonts w:asciiTheme="minorHAnsi" w:hAnsiTheme="minorHAnsi" w:cs="Times New Roman"/>
                <w:bCs/>
              </w:rPr>
              <w:t>hacer click en la “puerta</w:t>
            </w:r>
            <w:r w:rsidRPr="00B31F99">
              <w:rPr>
                <w:rFonts w:asciiTheme="minorHAnsi" w:hAnsiTheme="minorHAnsi" w:cs="Times New Roman"/>
                <w:b/>
                <w:bCs/>
              </w:rPr>
              <w:t xml:space="preserve">” </w:t>
            </w:r>
            <w:r w:rsidRPr="00AD1476">
              <w:rPr>
                <w:rFonts w:asciiTheme="minorHAnsi" w:hAnsiTheme="minorHAnsi" w:cs="Times New Roman"/>
                <w:b/>
                <w:bCs/>
                <w:sz w:val="22"/>
              </w:rPr>
              <w:t>POI 2015</w:t>
            </w:r>
            <w:r w:rsidRPr="00B31F99">
              <w:rPr>
                <w:rFonts w:asciiTheme="minorHAnsi" w:hAnsiTheme="minorHAnsi" w:cs="Times New Roman"/>
                <w:b/>
                <w:bCs/>
              </w:rPr>
              <w:t>.</w:t>
            </w:r>
          </w:p>
        </w:tc>
      </w:tr>
      <w:tr w:rsidR="0051299F" w:rsidRPr="00B31F99" w:rsidTr="00D84D89">
        <w:trPr>
          <w:trHeight w:val="433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4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>Ingresar a</w:t>
            </w:r>
            <w:r w:rsidRPr="00B31F99">
              <w:rPr>
                <w:rFonts w:asciiTheme="minorHAnsi" w:hAnsiTheme="minorHAnsi" w:cs="Times New Roman"/>
                <w:b/>
                <w:bCs/>
              </w:rPr>
              <w:t xml:space="preserve"> “Fase 6: Registro de Información”</w:t>
            </w:r>
          </w:p>
        </w:tc>
      </w:tr>
      <w:tr w:rsidR="0051299F" w:rsidRPr="00B31F99" w:rsidTr="00D84D89">
        <w:trPr>
          <w:trHeight w:val="644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5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>Ingresar a</w:t>
            </w:r>
            <w:r w:rsidRPr="00B31F99">
              <w:rPr>
                <w:rFonts w:asciiTheme="minorHAnsi" w:hAnsiTheme="minorHAnsi" w:cs="Times New Roman"/>
                <w:b/>
                <w:bCs/>
              </w:rPr>
              <w:t xml:space="preserve"> “</w:t>
            </w:r>
            <w:r w:rsidRPr="00AD1476">
              <w:rPr>
                <w:rFonts w:asciiTheme="minorHAnsi" w:hAnsiTheme="minorHAnsi" w:cs="Times New Roman"/>
                <w:b/>
                <w:bCs/>
                <w:sz w:val="22"/>
              </w:rPr>
              <w:t>5 Paso Programar Acción Estrategica</w:t>
            </w:r>
            <w:r w:rsidRPr="00B31F99">
              <w:rPr>
                <w:rFonts w:asciiTheme="minorHAnsi" w:hAnsiTheme="minorHAnsi" w:cs="Times New Roman"/>
                <w:b/>
                <w:bCs/>
              </w:rPr>
              <w:t>”</w:t>
            </w:r>
            <w:r w:rsidRPr="00B31F99">
              <w:rPr>
                <w:rFonts w:asciiTheme="minorHAnsi" w:hAnsiTheme="minorHAnsi" w:cs="Times New Roman"/>
                <w:bCs/>
              </w:rPr>
              <w:t xml:space="preserve"> </w:t>
            </w:r>
          </w:p>
          <w:p w:rsidR="0051299F" w:rsidRPr="00B31F99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 xml:space="preserve">(o </w:t>
            </w:r>
            <w:r w:rsidRPr="00C14D91">
              <w:rPr>
                <w:rFonts w:asciiTheme="minorHAnsi" w:hAnsiTheme="minorHAnsi" w:cs="Times New Roman"/>
                <w:bCs/>
                <w:i/>
              </w:rPr>
              <w:t xml:space="preserve">Programar Proyectos, </w:t>
            </w:r>
            <w:r w:rsidRPr="00C14D91">
              <w:rPr>
                <w:rFonts w:asciiTheme="minorHAnsi" w:hAnsiTheme="minorHAnsi" w:cs="Times New Roman"/>
                <w:bCs/>
              </w:rPr>
              <w:t xml:space="preserve">en </w:t>
            </w:r>
            <w:r w:rsidRPr="00C14D91">
              <w:rPr>
                <w:rFonts w:asciiTheme="minorHAnsi" w:hAnsiTheme="minorHAnsi" w:cs="Times New Roman"/>
                <w:bCs/>
                <w:i/>
              </w:rPr>
              <w:t>6 paso</w:t>
            </w:r>
            <w:r w:rsidRPr="00B31F99">
              <w:rPr>
                <w:rFonts w:asciiTheme="minorHAnsi" w:hAnsiTheme="minorHAnsi" w:cs="Times New Roman"/>
                <w:bCs/>
              </w:rPr>
              <w:t>, en el caso de la Gerencia de Obras Públicas).</w:t>
            </w:r>
          </w:p>
        </w:tc>
      </w:tr>
      <w:tr w:rsidR="0051299F" w:rsidRPr="00B31F99" w:rsidTr="00D84D89">
        <w:trPr>
          <w:trHeight w:val="822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6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765E06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B31F99">
              <w:rPr>
                <w:rFonts w:asciiTheme="minorHAnsi" w:hAnsiTheme="minorHAnsi" w:cs="Times New Roman"/>
                <w:bCs/>
              </w:rPr>
              <w:t>Buscar</w:t>
            </w:r>
            <w:r>
              <w:rPr>
                <w:rFonts w:asciiTheme="minorHAnsi" w:hAnsiTheme="minorHAnsi" w:cs="Times New Roman"/>
                <w:bCs/>
              </w:rPr>
              <w:t xml:space="preserve">  </w:t>
            </w:r>
            <w:r>
              <w:rPr>
                <w:lang w:eastAsia="es-PE"/>
              </w:rPr>
              <w:drawing>
                <wp:inline distT="0" distB="0" distL="0" distR="0">
                  <wp:extent cx="204234" cy="204234"/>
                  <wp:effectExtent l="19050" t="0" r="5316" b="0"/>
                  <wp:docPr id="73" name="Imagen 1" descr="http://130.0.0.13:69/webpebsc/images/agr_t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30.0.0.13:69/webpebsc/images/agr_t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7" cy="206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Times New Roman"/>
                <w:bCs/>
              </w:rPr>
              <w:t xml:space="preserve"> y hacer click; seleccionar </w:t>
            </w:r>
            <w:r w:rsidRPr="003B54D6"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  <w:t>Nuevo</w:t>
            </w:r>
            <w:r>
              <w:rPr>
                <w:rFonts w:asciiTheme="minorHAnsi" w:hAnsiTheme="minorHAnsi" w:cs="Times New Roman"/>
                <w:bCs/>
              </w:rPr>
              <w:t xml:space="preserve"> y nombrar cada una de las </w:t>
            </w:r>
            <w:r w:rsidRPr="00C14D91">
              <w:rPr>
                <w:rFonts w:asciiTheme="minorHAnsi" w:hAnsiTheme="minorHAnsi" w:cs="Times New Roman"/>
                <w:bCs/>
                <w:i/>
              </w:rPr>
              <w:t>Acciones Estrategicas</w:t>
            </w:r>
            <w:r>
              <w:rPr>
                <w:rFonts w:asciiTheme="minorHAnsi" w:hAnsiTheme="minorHAnsi" w:cs="Times New Roman"/>
                <w:bCs/>
              </w:rPr>
              <w:t xml:space="preserve"> programadas</w:t>
            </w:r>
            <w:r w:rsidRPr="00006E97">
              <w:rPr>
                <w:rFonts w:asciiTheme="minorHAnsi" w:hAnsiTheme="minorHAnsi" w:cs="Times New Roman"/>
                <w:bCs/>
              </w:rPr>
              <w:t xml:space="preserve"> según lo </w:t>
            </w:r>
            <w:r>
              <w:rPr>
                <w:rFonts w:asciiTheme="minorHAnsi" w:hAnsiTheme="minorHAnsi" w:cs="Times New Roman"/>
                <w:bCs/>
              </w:rPr>
              <w:t>programado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>en el POI 2015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, </w:t>
            </w:r>
            <w:r w:rsidR="00765E06">
              <w:rPr>
                <w:rFonts w:asciiTheme="minorHAnsi" w:hAnsiTheme="minorHAnsi" w:cs="Times New Roman"/>
                <w:b/>
                <w:bCs/>
              </w:rPr>
              <w:t xml:space="preserve">es necesario </w:t>
            </w:r>
            <w:r w:rsidRPr="00765E06">
              <w:rPr>
                <w:rFonts w:asciiTheme="minorHAnsi" w:hAnsiTheme="minorHAnsi" w:cs="Times New Roman"/>
                <w:b/>
                <w:bCs/>
              </w:rPr>
              <w:t>asigna</w:t>
            </w:r>
            <w:r w:rsidR="00765E06" w:rsidRPr="00765E06">
              <w:rPr>
                <w:rFonts w:asciiTheme="minorHAnsi" w:hAnsiTheme="minorHAnsi" w:cs="Times New Roman"/>
                <w:b/>
                <w:bCs/>
              </w:rPr>
              <w:t>r un número</w:t>
            </w:r>
            <w:r w:rsidR="00765E06">
              <w:rPr>
                <w:rFonts w:asciiTheme="minorHAnsi" w:hAnsiTheme="minorHAnsi" w:cs="Times New Roman"/>
                <w:bCs/>
              </w:rPr>
              <w:t xml:space="preserve"> a cada una de ellas</w:t>
            </w:r>
            <w:r>
              <w:rPr>
                <w:rFonts w:asciiTheme="minorHAnsi" w:hAnsiTheme="minorHAnsi" w:cs="Times New Roman"/>
                <w:bCs/>
              </w:rPr>
              <w:t xml:space="preserve"> (1.; 2.; 3., según corresponda)</w:t>
            </w:r>
            <w:r w:rsidRPr="00006E97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</w:tr>
      <w:tr w:rsidR="0051299F" w:rsidRPr="00B31F99" w:rsidTr="00D84D89">
        <w:trPr>
          <w:trHeight w:val="746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7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D84D89">
            <w:pPr>
              <w:contextualSpacing/>
              <w:jc w:val="both"/>
              <w:outlineLvl w:val="0"/>
              <w:rPr>
                <w:rFonts w:ascii="Comic Sans MS" w:hAnsi="Comic Sans MS" w:cs="Times New Roman"/>
                <w:b/>
                <w:bCs/>
                <w:u w:val="single"/>
              </w:rPr>
            </w:pPr>
            <w:r>
              <w:rPr>
                <w:rFonts w:asciiTheme="minorHAnsi" w:hAnsiTheme="minorHAnsi" w:cs="Times New Roman"/>
                <w:bCs/>
              </w:rPr>
              <w:t xml:space="preserve">Luego de ser creadas todas las Acciones Estrategicas, hacer click sobre al simbolo </w:t>
            </w:r>
            <w:r>
              <w:rPr>
                <w:lang w:eastAsia="es-PE"/>
              </w:rPr>
              <w:drawing>
                <wp:inline distT="0" distB="0" distL="0" distR="0">
                  <wp:extent cx="225499" cy="225499"/>
                  <wp:effectExtent l="19050" t="0" r="3101" b="0"/>
                  <wp:docPr id="74" name="Imagen 4" descr="http://130.0.0.13:69/webpebsc/images/fi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30.0.0.13:69/webpebsc/images/fi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4" cy="22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Times New Roman"/>
                <w:bCs/>
              </w:rPr>
              <w:t xml:space="preserve">, para acceder a la </w:t>
            </w:r>
            <w:r w:rsidRPr="003B54D6">
              <w:rPr>
                <w:rFonts w:asciiTheme="minorHAnsi" w:hAnsiTheme="minorHAnsi" w:cs="Times New Roman"/>
                <w:bCs/>
                <w:sz w:val="18"/>
              </w:rPr>
              <w:t>FICHA DE PROGRAMACIÓN DE ACTIVIDADES</w:t>
            </w:r>
            <w:r>
              <w:rPr>
                <w:rFonts w:asciiTheme="minorHAnsi" w:hAnsiTheme="minorHAnsi" w:cs="Times New Roman"/>
                <w:bCs/>
              </w:rPr>
              <w:t xml:space="preserve">, en donde se crearan las </w:t>
            </w:r>
            <w:r w:rsidRPr="00CB0CDD">
              <w:rPr>
                <w:rFonts w:asciiTheme="minorHAnsi" w:hAnsiTheme="minorHAnsi" w:cs="Times New Roman"/>
                <w:b/>
                <w:bCs/>
              </w:rPr>
              <w:t>Actividades</w:t>
            </w:r>
            <w:r w:rsidR="00765E06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765E06" w:rsidRPr="00765E06">
              <w:rPr>
                <w:rFonts w:asciiTheme="minorHAnsi" w:hAnsiTheme="minorHAnsi" w:cs="Times New Roman"/>
                <w:bCs/>
              </w:rPr>
              <w:t>(según POI)</w:t>
            </w:r>
            <w:r w:rsidR="00765E06">
              <w:rPr>
                <w:rFonts w:asciiTheme="minorHAnsi" w:hAnsiTheme="minorHAnsi" w:cs="Times New Roman"/>
                <w:bCs/>
              </w:rPr>
              <w:t>.</w:t>
            </w:r>
          </w:p>
        </w:tc>
      </w:tr>
      <w:tr w:rsidR="0051299F" w:rsidRPr="00B31F99" w:rsidTr="00D84D89">
        <w:trPr>
          <w:trHeight w:val="339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8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Hacer click en: </w:t>
            </w:r>
            <w:r w:rsidRPr="00490927">
              <w:rPr>
                <w:sz w:val="28"/>
                <w:lang w:eastAsia="es-PE"/>
              </w:rPr>
              <w:drawing>
                <wp:inline distT="0" distB="0" distL="0" distR="0">
                  <wp:extent cx="223284" cy="223284"/>
                  <wp:effectExtent l="19050" t="0" r="5316" b="0"/>
                  <wp:docPr id="78" name="Imagen 7" descr="http://130.0.0.13:69/webpebsc/images/agr_t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30.0.0.13:69/webpebsc/images/agr_t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9" cy="22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Pr="00490927">
              <w:rPr>
                <w:rFonts w:asciiTheme="minorHAnsi" w:hAnsiTheme="minorHAnsi" w:cs="Times New Roman"/>
                <w:b/>
                <w:bCs/>
              </w:rPr>
              <w:t>Agregar Actividad</w:t>
            </w:r>
            <w:r>
              <w:rPr>
                <w:rFonts w:asciiTheme="minorHAnsi" w:hAnsiTheme="minorHAnsi" w:cs="Times New Roman"/>
                <w:bCs/>
              </w:rPr>
              <w:t xml:space="preserve">; y consignar los siguientes datos (tomados del POI 2015):  </w:t>
            </w:r>
          </w:p>
          <w:p w:rsidR="0051299F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1° Nombrar la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>Actividad</w:t>
            </w:r>
            <w:r>
              <w:rPr>
                <w:rFonts w:asciiTheme="minorHAnsi" w:hAnsiTheme="minorHAnsi" w:cs="Times New Roman"/>
                <w:bCs/>
              </w:rPr>
              <w:t>.</w:t>
            </w:r>
          </w:p>
          <w:p w:rsidR="0051299F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2° Establecer la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>Unidad de Medida</w:t>
            </w:r>
            <w:r>
              <w:rPr>
                <w:rFonts w:asciiTheme="minorHAnsi" w:hAnsiTheme="minorHAnsi" w:cs="Times New Roman"/>
                <w:bCs/>
              </w:rPr>
              <w:t>.</w:t>
            </w:r>
          </w:p>
          <w:p w:rsidR="0051299F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3° Consignar las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 xml:space="preserve">metas </w:t>
            </w:r>
            <w:r>
              <w:rPr>
                <w:rFonts w:asciiTheme="minorHAnsi" w:hAnsiTheme="minorHAnsi" w:cs="Times New Roman"/>
                <w:bCs/>
              </w:rPr>
              <w:t xml:space="preserve">(según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>Unidad de Medida</w:t>
            </w:r>
            <w:r>
              <w:rPr>
                <w:rFonts w:asciiTheme="minorHAnsi" w:hAnsiTheme="minorHAnsi" w:cs="Times New Roman"/>
                <w:bCs/>
              </w:rPr>
              <w:t xml:space="preserve">) por cada mes del año. </w:t>
            </w:r>
          </w:p>
          <w:p w:rsidR="0051299F" w:rsidRPr="00B31F99" w:rsidRDefault="0051299F" w:rsidP="00D84D89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4° Presionar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>Grabar</w:t>
            </w:r>
            <w:r>
              <w:rPr>
                <w:rFonts w:asciiTheme="minorHAnsi" w:hAnsiTheme="minorHAnsi" w:cs="Times New Roman"/>
                <w:bCs/>
              </w:rPr>
              <w:t xml:space="preserve"> (para que la informacióin quede almacenada en el sistema)</w:t>
            </w:r>
          </w:p>
        </w:tc>
      </w:tr>
      <w:tr w:rsidR="0051299F" w:rsidRPr="00B31F99" w:rsidTr="00D84D89">
        <w:trPr>
          <w:trHeight w:val="677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9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Pr="00B31F99" w:rsidRDefault="0051299F" w:rsidP="00050A3A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Luego de ser crea</w:t>
            </w:r>
            <w:r w:rsidR="00050A3A">
              <w:rPr>
                <w:rFonts w:asciiTheme="minorHAnsi" w:hAnsiTheme="minorHAnsi" w:cs="Times New Roman"/>
                <w:bCs/>
              </w:rPr>
              <w:t>r</w:t>
            </w:r>
            <w:r>
              <w:rPr>
                <w:rFonts w:asciiTheme="minorHAnsi" w:hAnsiTheme="minorHAnsi" w:cs="Times New Roman"/>
                <w:bCs/>
              </w:rPr>
              <w:t xml:space="preserve"> la Actividad y sus metas fisicas, se procede a establecer el Presupuesto por cada Actividad, para ello nos dirigimos a </w:t>
            </w:r>
            <w:r w:rsidRPr="005C1634">
              <w:rPr>
                <w:rFonts w:asciiTheme="minorHAnsi" w:hAnsiTheme="minorHAnsi" w:cs="Times New Roman"/>
                <w:b/>
                <w:bCs/>
              </w:rPr>
              <w:t>Presupuesto</w:t>
            </w:r>
            <w:r>
              <w:rPr>
                <w:rFonts w:asciiTheme="minorHAnsi" w:hAnsiTheme="minorHAnsi" w:cs="Times New Roman"/>
                <w:bCs/>
              </w:rPr>
              <w:t xml:space="preserve"> y hacemos click sobre el monto </w:t>
            </w:r>
            <w:r w:rsidRPr="005C1634">
              <w:rPr>
                <w:rFonts w:asciiTheme="minorHAnsi" w:hAnsiTheme="minorHAnsi" w:cs="Times New Roman"/>
                <w:b/>
                <w:bCs/>
                <w:sz w:val="22"/>
                <w:u w:val="single"/>
              </w:rPr>
              <w:t>0.00</w:t>
            </w:r>
            <w:r>
              <w:rPr>
                <w:rFonts w:asciiTheme="minorHAnsi" w:hAnsiTheme="minorHAnsi" w:cs="Times New Roman"/>
                <w:bCs/>
              </w:rPr>
              <w:t xml:space="preserve">, </w:t>
            </w:r>
          </w:p>
        </w:tc>
      </w:tr>
      <w:tr w:rsidR="0051299F" w:rsidRPr="00B31F99" w:rsidTr="00D84D89">
        <w:trPr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765E06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10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En la ficha de </w:t>
            </w:r>
            <w:r w:rsidRPr="00025252">
              <w:rPr>
                <w:rFonts w:asciiTheme="minorHAnsi" w:hAnsiTheme="minorHAnsi" w:cs="Times New Roman"/>
                <w:b/>
                <w:bCs/>
              </w:rPr>
              <w:t>Detalle especifico de Presupuesto</w:t>
            </w:r>
            <w:r>
              <w:rPr>
                <w:rFonts w:asciiTheme="minorHAnsi" w:hAnsiTheme="minorHAnsi" w:cs="Times New Roman"/>
                <w:bCs/>
              </w:rPr>
              <w:t xml:space="preserve"> hacer click sobre </w:t>
            </w:r>
            <w:r w:rsidRPr="00490927">
              <w:rPr>
                <w:sz w:val="28"/>
                <w:lang w:eastAsia="es-PE"/>
              </w:rPr>
              <w:drawing>
                <wp:inline distT="0" distB="0" distL="0" distR="0">
                  <wp:extent cx="223284" cy="223284"/>
                  <wp:effectExtent l="19050" t="0" r="5316" b="0"/>
                  <wp:docPr id="122" name="Imagen 7" descr="http://130.0.0.13:69/webpebsc/images/agr_t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30.0.0.13:69/webpebsc/images/agr_t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9" cy="22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927">
              <w:rPr>
                <w:rFonts w:asciiTheme="minorHAnsi" w:hAnsiTheme="minorHAnsi" w:cs="Times New Roman"/>
                <w:b/>
                <w:bCs/>
              </w:rPr>
              <w:t xml:space="preserve">Agregar </w:t>
            </w:r>
            <w:r>
              <w:rPr>
                <w:rFonts w:asciiTheme="minorHAnsi" w:hAnsiTheme="minorHAnsi" w:cs="Times New Roman"/>
                <w:b/>
                <w:bCs/>
              </w:rPr>
              <w:t>datos,</w:t>
            </w:r>
            <w:r w:rsidRPr="00025252">
              <w:rPr>
                <w:rFonts w:asciiTheme="minorHAnsi" w:hAnsiTheme="minorHAnsi" w:cs="Times New Roman"/>
                <w:bCs/>
              </w:rPr>
              <w:t xml:space="preserve"> y consignar los siguientes datos:</w:t>
            </w:r>
          </w:p>
          <w:p w:rsidR="0051299F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1°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Descripción</w:t>
            </w:r>
            <w:r>
              <w:rPr>
                <w:rFonts w:asciiTheme="minorHAnsi" w:hAnsiTheme="minorHAnsi" w:cs="Times New Roman"/>
                <w:b/>
                <w:bCs/>
              </w:rPr>
              <w:t>,</w:t>
            </w:r>
            <w:r>
              <w:rPr>
                <w:rFonts w:asciiTheme="minorHAnsi" w:hAnsiTheme="minorHAnsi" w:cs="Times New Roman"/>
                <w:bCs/>
              </w:rPr>
              <w:t xml:space="preserve"> consignar los diferentes conceptos a los que esta dirigido el presupu</w:t>
            </w:r>
            <w:r w:rsidR="00AB31E0">
              <w:rPr>
                <w:rFonts w:asciiTheme="minorHAnsi" w:hAnsiTheme="minorHAnsi" w:cs="Times New Roman"/>
                <w:bCs/>
              </w:rPr>
              <w:t>esto, por ejemplo: Personal CAS, Utiles de escritorio, Refrigerios, Impresiones, entre otros.</w:t>
            </w:r>
          </w:p>
          <w:p w:rsidR="0051299F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2°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Tipo</w:t>
            </w:r>
            <w:r>
              <w:rPr>
                <w:rFonts w:asciiTheme="minorHAnsi" w:hAnsiTheme="minorHAnsi" w:cs="Times New Roman"/>
                <w:bCs/>
              </w:rPr>
              <w:t xml:space="preserve">,en todos los casos seleccionar: </w:t>
            </w:r>
            <w:r w:rsidRPr="000F2BCE">
              <w:rPr>
                <w:rFonts w:asciiTheme="minorHAnsi" w:hAnsiTheme="minorHAnsi" w:cs="Times New Roman"/>
                <w:b/>
                <w:bCs/>
                <w:u w:val="single"/>
              </w:rPr>
              <w:t>Gasto Operativo</w:t>
            </w:r>
          </w:p>
          <w:p w:rsidR="0051299F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3°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Unidad</w:t>
            </w:r>
            <w:r>
              <w:rPr>
                <w:rFonts w:asciiTheme="minorHAnsi" w:hAnsiTheme="minorHAnsi" w:cs="Times New Roman"/>
                <w:bCs/>
              </w:rPr>
              <w:t xml:space="preserve">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de Medida</w:t>
            </w:r>
            <w:r>
              <w:rPr>
                <w:rFonts w:asciiTheme="minorHAnsi" w:hAnsiTheme="minorHAnsi" w:cs="Times New Roman"/>
                <w:b/>
                <w:bCs/>
              </w:rPr>
              <w:t>,</w:t>
            </w:r>
            <w:r>
              <w:rPr>
                <w:rFonts w:asciiTheme="minorHAnsi" w:hAnsiTheme="minorHAnsi" w:cs="Times New Roman"/>
                <w:bCs/>
              </w:rPr>
              <w:t xml:space="preserve"> en todos los casos seleccionar: </w:t>
            </w:r>
            <w:r w:rsidRPr="00BE4B9C">
              <w:rPr>
                <w:rFonts w:asciiTheme="minorHAnsi" w:hAnsiTheme="minorHAnsi" w:cs="Times New Roman"/>
                <w:b/>
                <w:bCs/>
                <w:u w:val="single"/>
              </w:rPr>
              <w:t>Nuevos Soles</w:t>
            </w:r>
          </w:p>
          <w:p w:rsidR="0051299F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4° En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Meta Mensual Costo</w:t>
            </w:r>
            <w:r>
              <w:rPr>
                <w:rFonts w:asciiTheme="minorHAnsi" w:hAnsiTheme="minorHAnsi" w:cs="Times New Roman"/>
                <w:b/>
                <w:bCs/>
              </w:rPr>
              <w:t>,</w:t>
            </w:r>
            <w:r>
              <w:rPr>
                <w:rFonts w:asciiTheme="minorHAnsi" w:hAnsiTheme="minorHAnsi" w:cs="Times New Roman"/>
                <w:bCs/>
              </w:rPr>
              <w:t xml:space="preserve"> considerar el </w:t>
            </w:r>
            <w:r w:rsidRPr="00C45170">
              <w:rPr>
                <w:rFonts w:asciiTheme="minorHAnsi" w:hAnsiTheme="minorHAnsi" w:cs="Times New Roman"/>
                <w:b/>
                <w:bCs/>
              </w:rPr>
              <w:t>presupuesto por cada mes del año</w:t>
            </w:r>
            <w:r>
              <w:rPr>
                <w:rFonts w:asciiTheme="minorHAnsi" w:hAnsiTheme="minorHAnsi" w:cs="Times New Roman"/>
                <w:b/>
                <w:bCs/>
              </w:rPr>
              <w:t>,</w:t>
            </w:r>
            <w:r>
              <w:rPr>
                <w:rFonts w:asciiTheme="minorHAnsi" w:hAnsiTheme="minorHAnsi" w:cs="Times New Roman"/>
                <w:bCs/>
              </w:rPr>
              <w:t xml:space="preserve"> considerado para la ejecución de la </w:t>
            </w:r>
            <w:r w:rsidRPr="00BE4B9C">
              <w:rPr>
                <w:rFonts w:asciiTheme="minorHAnsi" w:hAnsiTheme="minorHAnsi" w:cs="Times New Roman"/>
                <w:b/>
                <w:bCs/>
              </w:rPr>
              <w:t>Actividad</w:t>
            </w:r>
            <w:r>
              <w:rPr>
                <w:rFonts w:asciiTheme="minorHAnsi" w:hAnsiTheme="minorHAnsi" w:cs="Times New Roman"/>
                <w:b/>
                <w:bCs/>
              </w:rPr>
              <w:t>.</w:t>
            </w:r>
          </w:p>
          <w:p w:rsidR="0051299F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5° Al finalizar, presionar </w:t>
            </w:r>
            <w:r w:rsidRPr="00F917B1">
              <w:rPr>
                <w:rFonts w:asciiTheme="minorHAnsi" w:hAnsiTheme="minorHAnsi" w:cs="Times New Roman"/>
                <w:b/>
                <w:bCs/>
              </w:rPr>
              <w:t>Grabar</w:t>
            </w:r>
            <w:r>
              <w:rPr>
                <w:rFonts w:asciiTheme="minorHAnsi" w:hAnsiTheme="minorHAnsi" w:cs="Times New Roman"/>
                <w:bCs/>
              </w:rPr>
              <w:t xml:space="preserve"> para que la información quede almacenada en el sistema.</w:t>
            </w:r>
          </w:p>
          <w:p w:rsidR="0051299F" w:rsidRPr="00B31F99" w:rsidRDefault="0051299F" w:rsidP="00D84D89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6° Presionar X para cerrar la ficha </w:t>
            </w:r>
            <w:r w:rsidRPr="00C45170">
              <w:rPr>
                <w:rFonts w:asciiTheme="minorHAnsi" w:hAnsiTheme="minorHAnsi" w:cs="Times New Roman"/>
                <w:bCs/>
              </w:rPr>
              <w:t>“Detalle especifico de Presupuesto”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, </w:t>
            </w:r>
            <w:r w:rsidRPr="001E2AED">
              <w:rPr>
                <w:rFonts w:asciiTheme="minorHAnsi" w:hAnsiTheme="minorHAnsi" w:cs="Times New Roman"/>
                <w:bCs/>
              </w:rPr>
              <w:t>luego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C45170">
              <w:rPr>
                <w:rFonts w:asciiTheme="minorHAnsi" w:hAnsiTheme="minorHAnsi" w:cs="Times New Roman"/>
                <w:bCs/>
              </w:rPr>
              <w:t xml:space="preserve">presionar </w:t>
            </w:r>
            <w:r w:rsidRPr="005E0E9A">
              <w:rPr>
                <w:rFonts w:asciiTheme="minorHAnsi" w:hAnsiTheme="minorHAnsi" w:cs="Times New Roman"/>
                <w:b/>
                <w:bCs/>
                <w:sz w:val="22"/>
              </w:rPr>
              <w:t xml:space="preserve">boton F5 </w:t>
            </w:r>
            <w:r w:rsidRPr="00C45170">
              <w:rPr>
                <w:rFonts w:asciiTheme="minorHAnsi" w:hAnsiTheme="minorHAnsi" w:cs="Times New Roman"/>
                <w:bCs/>
              </w:rPr>
              <w:t>actualizar el sistema</w:t>
            </w:r>
            <w:r>
              <w:rPr>
                <w:rFonts w:asciiTheme="minorHAnsi" w:hAnsiTheme="minorHAnsi" w:cs="Times New Roman"/>
                <w:bCs/>
              </w:rPr>
              <w:t>, de esa forma se podra visualizar el presupuesto ingresado.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</w:tr>
      <w:tr w:rsidR="0051299F" w:rsidRPr="00B31F99" w:rsidTr="00D84D89">
        <w:trPr>
          <w:trHeight w:val="736"/>
          <w:jc w:val="center"/>
        </w:trPr>
        <w:tc>
          <w:tcPr>
            <w:tcW w:w="567" w:type="dxa"/>
            <w:vAlign w:val="center"/>
          </w:tcPr>
          <w:p w:rsidR="0051299F" w:rsidRPr="006140F3" w:rsidRDefault="0051299F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140F3">
              <w:rPr>
                <w:rFonts w:asciiTheme="minorHAnsi" w:hAnsiTheme="minorHAnsi" w:cs="Times New Roman"/>
                <w:b/>
                <w:bCs/>
                <w:sz w:val="22"/>
              </w:rPr>
              <w:t>11</w:t>
            </w:r>
            <w:r w:rsidR="00765E06">
              <w:rPr>
                <w:rFonts w:asciiTheme="minorHAnsi" w:hAnsiTheme="minorHAnsi" w:cs="Times New Roman"/>
                <w:b/>
                <w:bCs/>
                <w:sz w:val="22"/>
              </w:rPr>
              <w:t>°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Es necesario hacer las coordinaciones correspondientes con el Adminsitrador (POI MPH) a fin de que las </w:t>
            </w:r>
            <w:r w:rsidRPr="004B6F14">
              <w:rPr>
                <w:rFonts w:asciiTheme="minorHAnsi" w:hAnsiTheme="minorHAnsi" w:cs="Times New Roman"/>
                <w:b/>
                <w:bCs/>
              </w:rPr>
              <w:t xml:space="preserve">Acciones Estrategicas </w:t>
            </w:r>
            <w:r w:rsidRPr="004B6F14">
              <w:rPr>
                <w:rFonts w:asciiTheme="minorHAnsi" w:hAnsiTheme="minorHAnsi" w:cs="Times New Roman"/>
                <w:bCs/>
              </w:rPr>
              <w:t>se</w:t>
            </w:r>
            <w:r>
              <w:rPr>
                <w:rFonts w:asciiTheme="minorHAnsi" w:hAnsiTheme="minorHAnsi" w:cs="Times New Roman"/>
                <w:bCs/>
              </w:rPr>
              <w:t>an</w:t>
            </w:r>
            <w:r w:rsidRPr="004B6F14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>“</w:t>
            </w:r>
            <w:r w:rsidRPr="004B6F14">
              <w:rPr>
                <w:rFonts w:asciiTheme="minorHAnsi" w:hAnsiTheme="minorHAnsi" w:cs="Times New Roman"/>
                <w:bCs/>
              </w:rPr>
              <w:t>apr</w:t>
            </w:r>
            <w:r>
              <w:rPr>
                <w:rFonts w:asciiTheme="minorHAnsi" w:hAnsiTheme="minorHAnsi" w:cs="Times New Roman"/>
                <w:bCs/>
              </w:rPr>
              <w:t>o</w:t>
            </w:r>
            <w:r w:rsidRPr="004B6F14">
              <w:rPr>
                <w:rFonts w:asciiTheme="minorHAnsi" w:hAnsiTheme="minorHAnsi" w:cs="Times New Roman"/>
                <w:bCs/>
              </w:rPr>
              <w:t>b</w:t>
            </w:r>
            <w:r>
              <w:rPr>
                <w:rFonts w:asciiTheme="minorHAnsi" w:hAnsiTheme="minorHAnsi" w:cs="Times New Roman"/>
                <w:bCs/>
              </w:rPr>
              <w:t>adas”.</w:t>
            </w:r>
          </w:p>
        </w:tc>
      </w:tr>
      <w:tr w:rsidR="0051299F" w:rsidRPr="00B31F99" w:rsidTr="00D84D89">
        <w:trPr>
          <w:trHeight w:val="973"/>
          <w:jc w:val="center"/>
        </w:trPr>
        <w:tc>
          <w:tcPr>
            <w:tcW w:w="567" w:type="dxa"/>
            <w:vAlign w:val="center"/>
          </w:tcPr>
          <w:p w:rsidR="0051299F" w:rsidRPr="006140F3" w:rsidRDefault="00765E06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12°</w:t>
            </w:r>
            <w:r w:rsidR="0051299F" w:rsidRPr="006140F3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Para la limpresion del reporte BSC dirigirse a la </w:t>
            </w:r>
            <w:r w:rsidRPr="00322757">
              <w:rPr>
                <w:rFonts w:asciiTheme="minorHAnsi" w:hAnsiTheme="minorHAnsi" w:cs="Times New Roman"/>
                <w:bCs/>
                <w:i/>
              </w:rPr>
              <w:t>Fase 11:Plan Operativo Institucional</w:t>
            </w:r>
            <w:r>
              <w:rPr>
                <w:rFonts w:asciiTheme="minorHAnsi" w:hAnsiTheme="minorHAnsi" w:cs="Times New Roman"/>
                <w:bCs/>
                <w:i/>
              </w:rPr>
              <w:t xml:space="preserve">,  </w:t>
            </w:r>
            <w:r>
              <w:rPr>
                <w:rFonts w:asciiTheme="minorHAnsi" w:hAnsiTheme="minorHAnsi" w:cs="Times New Roman"/>
                <w:bCs/>
              </w:rPr>
              <w:t xml:space="preserve">y mediante los filtros nos dirigimos a la unidad organica a cargo; tomando en cuenta lo siguiente: </w:t>
            </w:r>
          </w:p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3B54D6">
              <w:rPr>
                <w:rFonts w:asciiTheme="minorHAnsi" w:hAnsiTheme="minorHAnsi" w:cs="Times New Roman"/>
                <w:b/>
                <w:bCs/>
                <w:sz w:val="22"/>
              </w:rPr>
              <w:t>Frecuencia</w:t>
            </w:r>
            <w:r w:rsidRPr="003B54D6">
              <w:rPr>
                <w:rFonts w:asciiTheme="minorHAnsi" w:hAnsiTheme="minorHAnsi" w:cs="Times New Roman"/>
                <w:bCs/>
                <w:sz w:val="22"/>
              </w:rPr>
              <w:t xml:space="preserve">: Mensual;  </w:t>
            </w:r>
            <w:r w:rsidRPr="003B54D6">
              <w:rPr>
                <w:rFonts w:asciiTheme="minorHAnsi" w:hAnsiTheme="minorHAnsi" w:cs="Times New Roman"/>
                <w:b/>
                <w:bCs/>
                <w:sz w:val="22"/>
              </w:rPr>
              <w:t>Tiempo</w:t>
            </w:r>
            <w:r w:rsidRPr="003B54D6">
              <w:rPr>
                <w:rFonts w:asciiTheme="minorHAnsi" w:hAnsiTheme="minorHAnsi" w:cs="Times New Roman"/>
                <w:bCs/>
                <w:sz w:val="22"/>
              </w:rPr>
              <w:t xml:space="preserve">: Todos; y </w:t>
            </w:r>
            <w:r w:rsidRPr="003B54D6">
              <w:rPr>
                <w:rFonts w:asciiTheme="minorHAnsi" w:hAnsiTheme="minorHAnsi" w:cs="Times New Roman"/>
                <w:b/>
                <w:bCs/>
                <w:sz w:val="22"/>
              </w:rPr>
              <w:t>Consultar</w:t>
            </w:r>
            <w:r w:rsidRPr="003B54D6">
              <w:rPr>
                <w:rFonts w:asciiTheme="minorHAnsi" w:hAnsiTheme="minorHAnsi" w:cs="Times New Roman"/>
                <w:bCs/>
                <w:sz w:val="22"/>
              </w:rPr>
              <w:t xml:space="preserve"> (</w:t>
            </w:r>
            <w:r w:rsidRPr="003B54D6">
              <w:rPr>
                <w:rFonts w:ascii="Arial" w:hAnsi="Arial" w:cs="Arial"/>
                <w:bCs/>
                <w:sz w:val="22"/>
                <w:lang w:eastAsia="ja-JP"/>
              </w:rPr>
              <w:t>■</w:t>
            </w:r>
            <w:r w:rsidRPr="003B54D6">
              <w:rPr>
                <w:rFonts w:asciiTheme="minorHAnsi" w:hAnsiTheme="minorHAnsi" w:cs="Times New Roman"/>
                <w:bCs/>
                <w:sz w:val="22"/>
              </w:rPr>
              <w:t>)</w:t>
            </w:r>
            <w:r w:rsidRPr="003B54D6">
              <w:rPr>
                <w:rFonts w:asciiTheme="minorHAnsi" w:hAnsiTheme="minorHAnsi" w:cs="Times New Roman"/>
                <w:bCs/>
                <w:sz w:val="28"/>
              </w:rPr>
              <w:t>P</w:t>
            </w:r>
          </w:p>
        </w:tc>
      </w:tr>
      <w:tr w:rsidR="0051299F" w:rsidRPr="00B31F99" w:rsidTr="00D84D89">
        <w:trPr>
          <w:trHeight w:val="742"/>
          <w:jc w:val="center"/>
        </w:trPr>
        <w:tc>
          <w:tcPr>
            <w:tcW w:w="567" w:type="dxa"/>
            <w:vAlign w:val="center"/>
          </w:tcPr>
          <w:p w:rsidR="0051299F" w:rsidRPr="006140F3" w:rsidRDefault="00765E06" w:rsidP="00D84D89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13°</w:t>
            </w:r>
            <w:r w:rsidR="0051299F" w:rsidRPr="006140F3">
              <w:rPr>
                <w:rFonts w:asciiTheme="minorHAnsi" w:hAnsiTheme="minorHAnsi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9234" w:type="dxa"/>
            <w:vAlign w:val="center"/>
          </w:tcPr>
          <w:p w:rsidR="0051299F" w:rsidRDefault="0051299F" w:rsidP="00D84D8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Imprimir reporte(**) y remitir a la Gerencia de Planeamiento y Presupuesto, con el </w:t>
            </w:r>
            <w:r w:rsidRPr="003B54D6">
              <w:rPr>
                <w:rFonts w:asciiTheme="minorHAnsi" w:hAnsiTheme="minorHAnsi" w:cs="Times New Roman"/>
                <w:b/>
                <w:bCs/>
                <w:sz w:val="24"/>
              </w:rPr>
              <w:t>V°B°</w:t>
            </w:r>
            <w:r w:rsidRPr="003B54D6">
              <w:rPr>
                <w:rFonts w:asciiTheme="minorHAnsi" w:hAnsiTheme="minorHAnsi" w:cs="Times New Roman"/>
                <w:bCs/>
                <w:sz w:val="24"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>del encargado de la unidad y/o Gerencia respectiva.</w:t>
            </w:r>
          </w:p>
        </w:tc>
      </w:tr>
    </w:tbl>
    <w:p w:rsidR="0051299F" w:rsidRDefault="0051299F" w:rsidP="0051299F">
      <w:pPr>
        <w:spacing w:after="0" w:line="240" w:lineRule="auto"/>
        <w:ind w:left="709"/>
        <w:contextualSpacing/>
        <w:jc w:val="center"/>
        <w:outlineLvl w:val="0"/>
        <w:rPr>
          <w:rFonts w:ascii="Comic Sans MS" w:hAnsi="Comic Sans MS" w:cs="Times New Roman"/>
          <w:b/>
          <w:bCs/>
          <w:sz w:val="20"/>
          <w:szCs w:val="20"/>
          <w:u w:val="single"/>
        </w:rPr>
      </w:pPr>
    </w:p>
    <w:p w:rsidR="0051299F" w:rsidRPr="006D3959" w:rsidRDefault="0051299F" w:rsidP="0051299F">
      <w:pPr>
        <w:spacing w:line="240" w:lineRule="auto"/>
        <w:ind w:left="283" w:hanging="283"/>
        <w:contextualSpacing/>
        <w:outlineLvl w:val="0"/>
        <w:rPr>
          <w:rFonts w:asciiTheme="minorHAnsi" w:hAnsiTheme="minorHAnsi" w:cs="Times New Roman"/>
          <w:b/>
          <w:bCs/>
          <w:sz w:val="20"/>
          <w:szCs w:val="20"/>
        </w:rPr>
      </w:pPr>
      <w:r w:rsidRPr="006D3959">
        <w:rPr>
          <w:rFonts w:asciiTheme="minorHAnsi" w:hAnsiTheme="minorHAnsi" w:cs="Times New Roman"/>
          <w:b/>
          <w:bCs/>
          <w:sz w:val="20"/>
          <w:szCs w:val="20"/>
        </w:rPr>
        <w:t>NOTAS:</w:t>
      </w:r>
    </w:p>
    <w:p w:rsidR="0051299F" w:rsidRPr="003B54D6" w:rsidRDefault="0051299F" w:rsidP="00AF58E1">
      <w:pPr>
        <w:spacing w:line="240" w:lineRule="auto"/>
        <w:contextualSpacing/>
        <w:outlineLvl w:val="0"/>
        <w:rPr>
          <w:rFonts w:asciiTheme="minorHAnsi" w:hAnsiTheme="minorHAnsi" w:cs="Times New Roman"/>
          <w:bCs/>
          <w:szCs w:val="24"/>
        </w:rPr>
      </w:pPr>
      <w:r w:rsidRPr="003B54D6">
        <w:rPr>
          <w:rFonts w:asciiTheme="minorHAnsi" w:hAnsiTheme="minorHAnsi" w:cs="Times New Roman"/>
          <w:bCs/>
          <w:szCs w:val="24"/>
        </w:rPr>
        <w:t>(*) En caso de tener dificultades para ingresar</w:t>
      </w:r>
      <w:r w:rsidR="00AF58E1">
        <w:rPr>
          <w:rFonts w:asciiTheme="minorHAnsi" w:hAnsiTheme="minorHAnsi" w:cs="Times New Roman"/>
          <w:bCs/>
          <w:szCs w:val="24"/>
        </w:rPr>
        <w:t xml:space="preserve"> al aplicativo</w:t>
      </w:r>
      <w:r w:rsidRPr="003B54D6">
        <w:rPr>
          <w:rFonts w:asciiTheme="minorHAnsi" w:hAnsiTheme="minorHAnsi" w:cs="Times New Roman"/>
          <w:bCs/>
          <w:szCs w:val="24"/>
        </w:rPr>
        <w:t xml:space="preserve">, </w:t>
      </w:r>
      <w:r w:rsidRPr="003B54D6">
        <w:rPr>
          <w:rFonts w:asciiTheme="minorHAnsi" w:hAnsiTheme="minorHAnsi" w:cs="Times New Roman"/>
          <w:b/>
          <w:bCs/>
          <w:szCs w:val="24"/>
        </w:rPr>
        <w:t>coordinar con la Sub Gerencia de TIC´S</w:t>
      </w:r>
      <w:r w:rsidRPr="003B54D6">
        <w:rPr>
          <w:rFonts w:asciiTheme="minorHAnsi" w:hAnsiTheme="minorHAnsi" w:cs="Times New Roman"/>
          <w:bCs/>
          <w:szCs w:val="24"/>
        </w:rPr>
        <w:t xml:space="preserve"> a fin de que le pueda asignar un acceso directo al aplicativo Balanced Scorecard.</w:t>
      </w:r>
    </w:p>
    <w:p w:rsidR="0051299F" w:rsidRPr="003B54D6" w:rsidRDefault="0051299F" w:rsidP="0051299F">
      <w:pPr>
        <w:spacing w:line="240" w:lineRule="auto"/>
        <w:contextualSpacing/>
        <w:outlineLvl w:val="0"/>
        <w:rPr>
          <w:rFonts w:asciiTheme="minorHAnsi" w:hAnsiTheme="minorHAnsi" w:cs="Times New Roman"/>
          <w:bCs/>
          <w:szCs w:val="24"/>
        </w:rPr>
      </w:pPr>
      <w:r w:rsidRPr="003B54D6">
        <w:rPr>
          <w:rFonts w:asciiTheme="minorHAnsi" w:hAnsiTheme="minorHAnsi" w:cs="Times New Roman"/>
          <w:bCs/>
          <w:szCs w:val="24"/>
        </w:rPr>
        <w:t>(**) Para</w:t>
      </w:r>
      <w:r>
        <w:rPr>
          <w:rFonts w:asciiTheme="minorHAnsi" w:hAnsiTheme="minorHAnsi" w:cs="Times New Roman"/>
          <w:bCs/>
          <w:szCs w:val="24"/>
        </w:rPr>
        <w:t xml:space="preserve"> imprimir</w:t>
      </w:r>
      <w:r w:rsidRPr="003B54D6">
        <w:rPr>
          <w:rFonts w:asciiTheme="minorHAnsi" w:hAnsiTheme="minorHAnsi" w:cs="Times New Roman"/>
          <w:bCs/>
          <w:szCs w:val="24"/>
        </w:rPr>
        <w:t xml:space="preserve"> </w:t>
      </w:r>
      <w:r>
        <w:rPr>
          <w:rFonts w:asciiTheme="minorHAnsi" w:hAnsiTheme="minorHAnsi" w:cs="Times New Roman"/>
          <w:bCs/>
          <w:szCs w:val="24"/>
        </w:rPr>
        <w:t xml:space="preserve">el reporte </w:t>
      </w:r>
      <w:r w:rsidRPr="003B54D6">
        <w:rPr>
          <w:rFonts w:asciiTheme="minorHAnsi" w:hAnsiTheme="minorHAnsi" w:cs="Times New Roman"/>
          <w:bCs/>
          <w:szCs w:val="24"/>
        </w:rPr>
        <w:t>de forma directa</w:t>
      </w:r>
      <w:r>
        <w:rPr>
          <w:rFonts w:asciiTheme="minorHAnsi" w:hAnsiTheme="minorHAnsi" w:cs="Times New Roman"/>
          <w:bCs/>
          <w:szCs w:val="24"/>
        </w:rPr>
        <w:t>,</w:t>
      </w:r>
      <w:r w:rsidRPr="003B54D6">
        <w:rPr>
          <w:rFonts w:asciiTheme="minorHAnsi" w:hAnsiTheme="minorHAnsi" w:cs="Times New Roman"/>
          <w:bCs/>
          <w:szCs w:val="24"/>
        </w:rPr>
        <w:t xml:space="preserve"> presiona</w:t>
      </w:r>
      <w:r>
        <w:rPr>
          <w:rFonts w:asciiTheme="minorHAnsi" w:hAnsiTheme="minorHAnsi" w:cs="Times New Roman"/>
          <w:bCs/>
          <w:szCs w:val="24"/>
        </w:rPr>
        <w:t>r</w:t>
      </w:r>
      <w:r w:rsidRPr="00073573">
        <w:rPr>
          <w:rFonts w:asciiTheme="minorHAnsi" w:hAnsiTheme="minorHAnsi" w:cs="Times New Roman"/>
          <w:bCs/>
          <w:szCs w:val="24"/>
          <w:u w:val="single"/>
        </w:rPr>
        <w:t xml:space="preserve"> 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Ct</w:t>
      </w:r>
      <w:r>
        <w:rPr>
          <w:rFonts w:asciiTheme="minorHAnsi" w:hAnsiTheme="minorHAnsi" w:cs="Times New Roman"/>
          <w:b/>
          <w:bCs/>
          <w:szCs w:val="24"/>
          <w:u w:val="single"/>
        </w:rPr>
        <w:t>r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l</w:t>
      </w:r>
      <w:r>
        <w:rPr>
          <w:rFonts w:asciiTheme="minorHAnsi" w:hAnsiTheme="minorHAnsi" w:cs="Times New Roman"/>
          <w:b/>
          <w:bCs/>
          <w:szCs w:val="24"/>
          <w:u w:val="single"/>
        </w:rPr>
        <w:t xml:space="preserve"> 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+</w:t>
      </w:r>
      <w:r>
        <w:rPr>
          <w:rFonts w:asciiTheme="minorHAnsi" w:hAnsiTheme="minorHAnsi" w:cs="Times New Roman"/>
          <w:b/>
          <w:bCs/>
          <w:szCs w:val="24"/>
          <w:u w:val="single"/>
        </w:rPr>
        <w:t xml:space="preserve"> 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Shift</w:t>
      </w:r>
      <w:r>
        <w:rPr>
          <w:rFonts w:asciiTheme="minorHAnsi" w:hAnsiTheme="minorHAnsi" w:cs="Times New Roman"/>
          <w:b/>
          <w:bCs/>
          <w:szCs w:val="24"/>
          <w:u w:val="single"/>
        </w:rPr>
        <w:t xml:space="preserve"> 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+</w:t>
      </w:r>
      <w:r>
        <w:rPr>
          <w:rFonts w:asciiTheme="minorHAnsi" w:hAnsiTheme="minorHAnsi" w:cs="Times New Roman"/>
          <w:b/>
          <w:bCs/>
          <w:szCs w:val="24"/>
          <w:u w:val="single"/>
        </w:rPr>
        <w:t xml:space="preserve"> </w:t>
      </w:r>
      <w:r w:rsidRPr="00073573">
        <w:rPr>
          <w:rFonts w:asciiTheme="minorHAnsi" w:hAnsiTheme="minorHAnsi" w:cs="Times New Roman"/>
          <w:b/>
          <w:bCs/>
          <w:szCs w:val="24"/>
          <w:u w:val="single"/>
        </w:rPr>
        <w:t>P</w:t>
      </w:r>
    </w:p>
    <w:p w:rsidR="00050A3A" w:rsidRPr="005E0E9A" w:rsidRDefault="00050A3A" w:rsidP="00050A3A">
      <w:pPr>
        <w:spacing w:line="240" w:lineRule="auto"/>
        <w:ind w:right="-284"/>
        <w:contextualSpacing/>
        <w:jc w:val="center"/>
        <w:outlineLvl w:val="0"/>
        <w:rPr>
          <w:rFonts w:asciiTheme="minorHAnsi" w:hAnsiTheme="minorHAnsi" w:cs="Times New Roman"/>
          <w:b/>
          <w:bCs/>
          <w:sz w:val="24"/>
          <w:szCs w:val="20"/>
          <w:u w:val="single"/>
        </w:rPr>
      </w:pPr>
      <w:r>
        <w:rPr>
          <w:rFonts w:asciiTheme="minorHAnsi" w:hAnsiTheme="minorHAnsi" w:cs="Times New Roman"/>
          <w:b/>
          <w:bCs/>
          <w:sz w:val="24"/>
          <w:szCs w:val="20"/>
          <w:u w:val="single"/>
        </w:rPr>
        <w:lastRenderedPageBreak/>
        <w:t>PASOS</w:t>
      </w:r>
      <w:r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 PARA </w:t>
      </w:r>
      <w:r w:rsidRPr="00250598">
        <w:rPr>
          <w:rFonts w:asciiTheme="minorHAnsi" w:hAnsiTheme="minorHAnsi" w:cs="Times New Roman"/>
          <w:b/>
          <w:bCs/>
          <w:sz w:val="28"/>
          <w:szCs w:val="20"/>
          <w:u w:val="single"/>
        </w:rPr>
        <w:t>EVALUACIÓN</w:t>
      </w:r>
      <w:r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 </w:t>
      </w:r>
      <w:r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 xml:space="preserve">DE PLAN OPERATIVO INSTITUCIONAL (POI) 2015 </w:t>
      </w:r>
    </w:p>
    <w:p w:rsidR="00050A3A" w:rsidRPr="005E0E9A" w:rsidRDefault="000A37F8" w:rsidP="00050A3A">
      <w:pPr>
        <w:spacing w:line="240" w:lineRule="auto"/>
        <w:ind w:right="-284"/>
        <w:contextualSpacing/>
        <w:jc w:val="center"/>
        <w:outlineLvl w:val="0"/>
        <w:rPr>
          <w:rFonts w:asciiTheme="minorHAnsi" w:hAnsiTheme="minorHAnsi" w:cs="Times New Roman"/>
          <w:b/>
          <w:bCs/>
          <w:sz w:val="24"/>
          <w:szCs w:val="20"/>
          <w:u w:val="single"/>
        </w:rPr>
      </w:pPr>
      <w:r>
        <w:rPr>
          <w:rFonts w:asciiTheme="minorHAnsi" w:hAnsiTheme="minorHAnsi" w:cs="Times New Roman"/>
          <w:b/>
          <w:bCs/>
          <w:sz w:val="24"/>
          <w:szCs w:val="20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-322580</wp:posOffset>
                </wp:positionV>
                <wp:extent cx="393065" cy="403860"/>
                <wp:effectExtent l="12700" t="10795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3A" w:rsidRPr="00050A3A" w:rsidRDefault="00050A3A" w:rsidP="00050A3A">
                            <w:pPr>
                              <w:spacing w:after="0"/>
                              <w:jc w:val="center"/>
                              <w:rPr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9.75pt;margin-top:-25.4pt;width:30.9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">
                <v:textbox>
                  <w:txbxContent>
                    <w:p w:rsidR="00050A3A" w:rsidRPr="00050A3A" w:rsidRDefault="00050A3A" w:rsidP="00050A3A">
                      <w:pPr>
                        <w:spacing w:after="0"/>
                        <w:jc w:val="center"/>
                        <w:rPr>
                          <w:sz w:val="40"/>
                          <w:lang w:val="es-ES"/>
                        </w:rPr>
                      </w:pPr>
                      <w:r>
                        <w:rPr>
                          <w:sz w:val="40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50A3A" w:rsidRPr="005E0E9A">
        <w:rPr>
          <w:rFonts w:asciiTheme="minorHAnsi" w:hAnsiTheme="minorHAnsi" w:cs="Times New Roman"/>
          <w:b/>
          <w:bCs/>
          <w:sz w:val="24"/>
          <w:szCs w:val="20"/>
          <w:u w:val="single"/>
        </w:rPr>
        <w:t>EN BALANCED SCORECARD MPH</w:t>
      </w:r>
    </w:p>
    <w:p w:rsidR="00050A3A" w:rsidRPr="00414112" w:rsidRDefault="00050A3A" w:rsidP="00050A3A">
      <w:pPr>
        <w:spacing w:line="240" w:lineRule="auto"/>
        <w:ind w:left="709"/>
        <w:contextualSpacing/>
        <w:jc w:val="center"/>
        <w:outlineLvl w:val="0"/>
        <w:rPr>
          <w:rFonts w:asciiTheme="minorHAnsi" w:hAnsiTheme="minorHAnsi" w:cs="Times New Roman"/>
          <w:bCs/>
          <w:szCs w:val="20"/>
          <w:u w:val="single"/>
        </w:rPr>
      </w:pPr>
    </w:p>
    <w:tbl>
      <w:tblPr>
        <w:tblStyle w:val="Tablaconcuadrcula"/>
        <w:tblW w:w="10121" w:type="dxa"/>
        <w:jc w:val="center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9"/>
        <w:gridCol w:w="9512"/>
      </w:tblGrid>
      <w:tr w:rsidR="00050A3A" w:rsidRPr="001A0AFF" w:rsidTr="009C3F37">
        <w:trPr>
          <w:trHeight w:val="405"/>
          <w:jc w:val="center"/>
        </w:trPr>
        <w:tc>
          <w:tcPr>
            <w:tcW w:w="609" w:type="dxa"/>
            <w:vAlign w:val="center"/>
          </w:tcPr>
          <w:p w:rsidR="00050A3A" w:rsidRPr="001A0AFF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1A0AFF">
              <w:rPr>
                <w:rFonts w:asciiTheme="minorHAnsi" w:hAnsiTheme="minorHAnsi" w:cs="Times New Roman"/>
                <w:b/>
                <w:bCs/>
              </w:rPr>
              <w:t>Paso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050A3A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Cs/>
              </w:rPr>
            </w:pPr>
            <w:r w:rsidRPr="009E1D64">
              <w:rPr>
                <w:rFonts w:asciiTheme="minorHAnsi" w:hAnsiTheme="minorHAnsi" w:cs="Times New Roman"/>
                <w:b/>
                <w:bCs/>
                <w:sz w:val="24"/>
              </w:rPr>
              <w:t>Indicaciones:</w:t>
            </w:r>
          </w:p>
        </w:tc>
      </w:tr>
      <w:tr w:rsidR="00050A3A" w:rsidRPr="001A0AFF" w:rsidTr="009C3F37">
        <w:trPr>
          <w:trHeight w:val="718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7519D9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Ingresar al aplicativo por medio de la siguiente dirección electronica en internet: </w:t>
            </w:r>
            <w:hyperlink r:id="rId8" w:tgtFrame="_blank" w:history="1">
              <w:r w:rsidRPr="001A0AFF"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www.munihuancayo.gob.pe</w:t>
              </w:r>
            </w:hyperlink>
            <w:r w:rsidR="007519D9">
              <w:t>(</w:t>
            </w:r>
            <w:r w:rsidRPr="001A0AFF">
              <w:t xml:space="preserve">*), </w:t>
            </w:r>
            <w:r w:rsidRPr="001A0AFF">
              <w:rPr>
                <w:rFonts w:asciiTheme="minorHAnsi" w:hAnsiTheme="minorHAnsi" w:cs="Times New Roman"/>
                <w:bCs/>
              </w:rPr>
              <w:t xml:space="preserve">hacer click a </w:t>
            </w:r>
            <w:r w:rsidRPr="001A0AFF">
              <w:rPr>
                <w:rFonts w:asciiTheme="minorHAnsi" w:hAnsiTheme="minorHAnsi" w:cs="Times New Roman"/>
                <w:b/>
                <w:bCs/>
                <w:i/>
              </w:rPr>
              <w:t>Intranet</w:t>
            </w:r>
            <w:r w:rsidRPr="001A0AFF">
              <w:rPr>
                <w:rFonts w:asciiTheme="minorHAnsi" w:hAnsiTheme="minorHAnsi" w:cs="Times New Roman"/>
                <w:bCs/>
              </w:rPr>
              <w:t xml:space="preserve"> e ingresar en Balanced Scorecard</w:t>
            </w:r>
          </w:p>
        </w:tc>
      </w:tr>
      <w:tr w:rsidR="00050A3A" w:rsidRPr="001A0AFF" w:rsidTr="009C3F37">
        <w:trPr>
          <w:trHeight w:val="495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2°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Ingresar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clave y usuario</w:t>
            </w:r>
            <w:r w:rsidRPr="001A0AFF">
              <w:rPr>
                <w:rFonts w:asciiTheme="minorHAnsi" w:hAnsiTheme="minorHAnsi" w:cs="Times New Roman"/>
                <w:bCs/>
              </w:rPr>
              <w:t xml:space="preserve"> (asignados por Administrador GPP-MPH).</w:t>
            </w:r>
          </w:p>
        </w:tc>
      </w:tr>
      <w:tr w:rsidR="00050A3A" w:rsidRPr="001A0AFF" w:rsidTr="009C3F37">
        <w:trPr>
          <w:trHeight w:val="423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3°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En el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Módulo: Planeamiento Estrategico &amp; Balanced Scorecard,  </w:t>
            </w:r>
            <w:r w:rsidRPr="001A0AFF">
              <w:rPr>
                <w:rFonts w:asciiTheme="minorHAnsi" w:hAnsiTheme="minorHAnsi" w:cs="Times New Roman"/>
                <w:bCs/>
              </w:rPr>
              <w:t>hacer click en la “puerta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” POI 2015.</w:t>
            </w:r>
          </w:p>
        </w:tc>
      </w:tr>
      <w:tr w:rsidR="00050A3A" w:rsidRPr="001A0AFF" w:rsidTr="009C3F37">
        <w:trPr>
          <w:trHeight w:val="433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4°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>Ingresar a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“Fase 6: Registro de Información”</w:t>
            </w:r>
          </w:p>
        </w:tc>
      </w:tr>
      <w:tr w:rsidR="00050A3A" w:rsidRPr="001A0AFF" w:rsidTr="009C3F37">
        <w:trPr>
          <w:trHeight w:val="644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5°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>Ingresar a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“5 Paso Programar Acción Estrategica”</w:t>
            </w:r>
            <w:r w:rsidRPr="001A0AFF">
              <w:rPr>
                <w:rFonts w:asciiTheme="minorHAnsi" w:hAnsiTheme="minorHAnsi" w:cs="Times New Roman"/>
                <w:bCs/>
              </w:rPr>
              <w:t xml:space="preserve"> (o </w:t>
            </w:r>
            <w:r w:rsidRPr="001A0AFF">
              <w:rPr>
                <w:rFonts w:asciiTheme="minorHAnsi" w:hAnsiTheme="minorHAnsi" w:cs="Times New Roman"/>
                <w:bCs/>
                <w:i/>
              </w:rPr>
              <w:t xml:space="preserve">Programar Proyectos, </w:t>
            </w:r>
            <w:r w:rsidRPr="001A0AFF">
              <w:rPr>
                <w:rFonts w:asciiTheme="minorHAnsi" w:hAnsiTheme="minorHAnsi" w:cs="Times New Roman"/>
                <w:bCs/>
              </w:rPr>
              <w:t xml:space="preserve">en </w:t>
            </w:r>
            <w:r w:rsidRPr="001A0AFF">
              <w:rPr>
                <w:rFonts w:asciiTheme="minorHAnsi" w:hAnsiTheme="minorHAnsi" w:cs="Times New Roman"/>
                <w:bCs/>
                <w:i/>
              </w:rPr>
              <w:t>6 paso</w:t>
            </w:r>
            <w:r w:rsidRPr="001A0AFF">
              <w:rPr>
                <w:rFonts w:asciiTheme="minorHAnsi" w:hAnsiTheme="minorHAnsi" w:cs="Times New Roman"/>
                <w:bCs/>
              </w:rPr>
              <w:t>, en el caso de la Gerencia de Obras Públicas).</w:t>
            </w:r>
            <w:r w:rsidRPr="001A0AFF">
              <w:rPr>
                <w:lang w:eastAsia="es-PE"/>
              </w:rPr>
              <w:t xml:space="preserve"> </w:t>
            </w:r>
          </w:p>
        </w:tc>
      </w:tr>
      <w:tr w:rsidR="00050A3A" w:rsidRPr="001A0AFF" w:rsidTr="009C3F37">
        <w:trPr>
          <w:trHeight w:val="777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6°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outlineLvl w:val="0"/>
              <w:rPr>
                <w:rFonts w:asciiTheme="minorHAnsi" w:hAnsiTheme="minorHAnsi" w:cs="Times New Roman"/>
                <w:b/>
                <w:bCs/>
              </w:rPr>
            </w:pPr>
            <w:r w:rsidRPr="00050A3A">
              <w:rPr>
                <w:rFonts w:asciiTheme="minorHAnsi" w:hAnsiTheme="minorHAnsi" w:cs="Times New Roman"/>
                <w:b/>
                <w:bCs/>
              </w:rPr>
              <w:t>Buscar las acciones estrategicas aprobadas</w:t>
            </w:r>
            <w:r w:rsidRPr="001A0AFF">
              <w:rPr>
                <w:rFonts w:asciiTheme="minorHAnsi" w:hAnsiTheme="minorHAnsi" w:cs="Times New Roman"/>
                <w:bCs/>
              </w:rPr>
              <w:t xml:space="preserve"> (que se muestran en negro) </w:t>
            </w:r>
            <w:r w:rsidRPr="001A0AFF">
              <w:rPr>
                <w:rFonts w:asciiTheme="minorHAnsi" w:hAnsiTheme="minorHAnsi" w:cs="Times New Roman"/>
                <w:bCs/>
                <w:lang w:eastAsia="es-PE"/>
              </w:rPr>
              <w:drawing>
                <wp:inline distT="0" distB="0" distL="0" distR="0">
                  <wp:extent cx="159385" cy="159385"/>
                  <wp:effectExtent l="19050" t="0" r="0" b="0"/>
                  <wp:docPr id="3" name="Imagen 4" descr="http://130.0.0.13:69/webpebsc/images/fi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30.0.0.13:69/webpebsc/images/fi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4" cy="16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FF">
              <w:rPr>
                <w:rFonts w:asciiTheme="minorHAnsi" w:hAnsiTheme="minorHAnsi" w:cs="Times New Roman"/>
                <w:bCs/>
              </w:rPr>
              <w:t xml:space="preserve"> (**) y seleccionar cada una de ellas para informar acerca del avance obtenido. </w:t>
            </w:r>
          </w:p>
        </w:tc>
      </w:tr>
      <w:tr w:rsidR="00050A3A" w:rsidRPr="001A0AFF" w:rsidTr="009C3F37">
        <w:trPr>
          <w:trHeight w:val="746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7°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Luego de acceder a la Ficha de Programación de Accion Estrategica, hacer click sobre el simbolo </w:t>
            </w:r>
            <w:r w:rsidRPr="001A0AFF">
              <w:rPr>
                <w:rFonts w:asciiTheme="minorHAnsi" w:hAnsiTheme="minorHAnsi" w:cs="Times New Roman"/>
                <w:bCs/>
                <w:lang w:eastAsia="es-PE"/>
              </w:rPr>
              <w:drawing>
                <wp:inline distT="0" distB="0" distL="0" distR="0">
                  <wp:extent cx="214866" cy="214866"/>
                  <wp:effectExtent l="19050" t="0" r="0" b="0"/>
                  <wp:docPr id="5" name="Imagen 1" descr="http://130.0.0.13:69/webpebsc/images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30.0.0.13:69/webpebsc/images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5" cy="21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FF">
              <w:rPr>
                <w:rFonts w:asciiTheme="minorHAnsi" w:hAnsiTheme="minorHAnsi" w:cs="Times New Roman"/>
                <w:bCs/>
              </w:rPr>
              <w:t xml:space="preserve">, para reportar lo ejecutado(real) en cada una de las actividades(***). Al finalizar es necesario presionar el boton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Grabar</w:t>
            </w:r>
            <w:r w:rsidRPr="001A0AFF">
              <w:rPr>
                <w:rFonts w:asciiTheme="minorHAnsi" w:hAnsiTheme="minorHAnsi" w:cs="Times New Roman"/>
                <w:bCs/>
              </w:rPr>
              <w:t xml:space="preserve"> a fin de que la información quede almacenada.</w:t>
            </w:r>
          </w:p>
        </w:tc>
      </w:tr>
      <w:tr w:rsidR="00050A3A" w:rsidRPr="001A0AFF" w:rsidTr="009C3F37">
        <w:trPr>
          <w:trHeight w:val="677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8°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  <w:highlight w:val="yellow"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Luego de reportar lo realizado en todas las actividades (metas fisicas), se procede a establecer lo ejecutado con respecto a Presupuesto por cada Actividad, para ello nos dirigimos a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Presupuesto</w:t>
            </w:r>
            <w:r w:rsidRPr="001A0AFF">
              <w:rPr>
                <w:rFonts w:asciiTheme="minorHAnsi" w:hAnsiTheme="minorHAnsi" w:cs="Times New Roman"/>
                <w:bCs/>
              </w:rPr>
              <w:t xml:space="preserve"> y hacemos click sobre el monto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0.00</w:t>
            </w:r>
            <w:r w:rsidRPr="001A0AFF">
              <w:rPr>
                <w:rFonts w:asciiTheme="minorHAnsi" w:hAnsiTheme="minorHAnsi" w:cs="Times New Roman"/>
                <w:bCs/>
              </w:rPr>
              <w:t xml:space="preserve">, </w:t>
            </w:r>
          </w:p>
        </w:tc>
      </w:tr>
      <w:tr w:rsidR="00050A3A" w:rsidRPr="001A0AFF" w:rsidTr="009C3F37">
        <w:trPr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9°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En la Ficha de presupuesto: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Detalle Especifico de Presupuesto</w:t>
            </w:r>
            <w:r w:rsidRPr="001A0AFF">
              <w:rPr>
                <w:rFonts w:asciiTheme="minorHAnsi" w:hAnsiTheme="minorHAnsi" w:cs="Times New Roman"/>
                <w:bCs/>
              </w:rPr>
              <w:t xml:space="preserve"> hacer click sobre</w:t>
            </w:r>
            <w:r w:rsidRPr="001A0AFF">
              <w:rPr>
                <w:rFonts w:asciiTheme="minorHAnsi" w:hAnsiTheme="minorHAnsi" w:cs="Times New Roman"/>
                <w:bCs/>
                <w:lang w:eastAsia="es-PE"/>
              </w:rPr>
              <w:drawing>
                <wp:inline distT="0" distB="0" distL="0" distR="0">
                  <wp:extent cx="214866" cy="214866"/>
                  <wp:effectExtent l="19050" t="0" r="0" b="0"/>
                  <wp:docPr id="6" name="Imagen 1" descr="http://130.0.0.13:69/webpebsc/images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30.0.0.13:69/webpebsc/images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5" cy="21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FF">
              <w:rPr>
                <w:rFonts w:asciiTheme="minorHAnsi" w:hAnsiTheme="minorHAnsi" w:cs="Times New Roman"/>
                <w:bCs/>
              </w:rPr>
              <w:t xml:space="preserve">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Editar bien y servicio,</w:t>
            </w:r>
            <w:r w:rsidRPr="001A0AFF">
              <w:rPr>
                <w:rFonts w:asciiTheme="minorHAnsi" w:hAnsiTheme="minorHAnsi" w:cs="Times New Roman"/>
                <w:bCs/>
              </w:rPr>
              <w:t xml:space="preserve"> y consignar los siguientes datos:</w:t>
            </w:r>
          </w:p>
          <w:p w:rsidR="00050A3A" w:rsidRPr="001A0AFF" w:rsidRDefault="00050A3A" w:rsidP="009C3F37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>1° Consignar lo ejecutado con respecto a presupuesto por cada mes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.</w:t>
            </w:r>
          </w:p>
          <w:p w:rsidR="00050A3A" w:rsidRPr="001A0AFF" w:rsidRDefault="00050A3A" w:rsidP="009C3F37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2° Al finalizar, presionar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Grabar</w:t>
            </w:r>
            <w:r w:rsidRPr="001A0AFF">
              <w:rPr>
                <w:rFonts w:asciiTheme="minorHAnsi" w:hAnsiTheme="minorHAnsi" w:cs="Times New Roman"/>
                <w:bCs/>
              </w:rPr>
              <w:t xml:space="preserve"> para que la información quede almacenada en el sistema.</w:t>
            </w:r>
          </w:p>
          <w:p w:rsidR="00050A3A" w:rsidRPr="001A0AFF" w:rsidRDefault="00050A3A" w:rsidP="009C3F37">
            <w:pPr>
              <w:ind w:left="186" w:hanging="186"/>
              <w:contextualSpacing/>
              <w:jc w:val="both"/>
              <w:outlineLvl w:val="0"/>
              <w:rPr>
                <w:rFonts w:asciiTheme="minorHAnsi" w:hAnsiTheme="minorHAnsi" w:cs="Times New Roman"/>
                <w:b/>
                <w:bCs/>
                <w:highlight w:val="yellow"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3° Presionar X para cerrar la ficha de presupuesto: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Detalle especifico de Presupuesto, </w:t>
            </w:r>
            <w:r w:rsidRPr="001A0AFF">
              <w:rPr>
                <w:rFonts w:asciiTheme="minorHAnsi" w:hAnsiTheme="minorHAnsi" w:cs="Times New Roman"/>
                <w:bCs/>
              </w:rPr>
              <w:t>luego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1A0AFF">
              <w:rPr>
                <w:rFonts w:asciiTheme="minorHAnsi" w:hAnsiTheme="minorHAnsi" w:cs="Times New Roman"/>
                <w:bCs/>
              </w:rPr>
              <w:t xml:space="preserve">presionar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boton F5 </w:t>
            </w:r>
            <w:r w:rsidRPr="001A0AFF">
              <w:rPr>
                <w:rFonts w:asciiTheme="minorHAnsi" w:hAnsiTheme="minorHAnsi" w:cs="Times New Roman"/>
                <w:bCs/>
              </w:rPr>
              <w:t>para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1A0AFF">
              <w:rPr>
                <w:rFonts w:asciiTheme="minorHAnsi" w:hAnsiTheme="minorHAnsi" w:cs="Times New Roman"/>
                <w:bCs/>
              </w:rPr>
              <w:t>actualizar el sistema, de esa forma se podra visualizar el presupuesto ingresado.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</w:tr>
      <w:tr w:rsidR="00050A3A" w:rsidRPr="001A0AFF" w:rsidTr="009C3F37">
        <w:trPr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10°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050A3A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Luego de finalizar los pasos 7°, 8° y 9°, dirigirse a la parte inferior y presionar </w:t>
            </w:r>
            <w:r w:rsidRPr="001A0AFF">
              <w:rPr>
                <w:lang w:eastAsia="es-PE"/>
              </w:rPr>
              <w:drawing>
                <wp:inline distT="0" distB="0" distL="0" distR="0">
                  <wp:extent cx="213995" cy="213995"/>
                  <wp:effectExtent l="19050" t="0" r="0" b="0"/>
                  <wp:docPr id="7" name="Imagen 4" descr="http://130.0.0.13:69/webpebsc/images/go-previ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30.0.0.13:69/webpebsc/images/go-previ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Registro de Información</w:t>
            </w:r>
            <w:r w:rsidRPr="001A0AFF">
              <w:rPr>
                <w:rFonts w:asciiTheme="minorHAnsi" w:hAnsiTheme="minorHAnsi" w:cs="Times New Roman"/>
                <w:bCs/>
              </w:rPr>
              <w:t>, para continuar con el reporte de lo ejecutado con respecto al producto.</w:t>
            </w:r>
          </w:p>
        </w:tc>
      </w:tr>
      <w:tr w:rsidR="00050A3A" w:rsidRPr="001A0AFF" w:rsidTr="009C3F37">
        <w:trPr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11°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Dirigirse al 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4 Paso Indicador Estratégico e Indicador Operativo</w:t>
            </w:r>
            <w:r w:rsidRPr="001A0AFF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Pr="001A0AFF">
              <w:rPr>
                <w:rFonts w:asciiTheme="minorHAnsi" w:hAnsiTheme="minorHAnsi" w:cs="Times New Roman"/>
                <w:bCs/>
              </w:rPr>
              <w:t xml:space="preserve">(parte superior) y en la columna de Indicador Operativo, buscar el indicador a su cargo y hacer click sobre el simbolo </w:t>
            </w:r>
            <w:r w:rsidRPr="001A0AFF">
              <w:rPr>
                <w:lang w:eastAsia="es-PE"/>
              </w:rPr>
              <w:drawing>
                <wp:inline distT="0" distB="0" distL="0" distR="0">
                  <wp:extent cx="225631" cy="225631"/>
                  <wp:effectExtent l="19050" t="0" r="2969" b="0"/>
                  <wp:docPr id="8" name="Imagen 7" descr="http://130.0.0.13:69/webpebsc/images/fi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30.0.0.13:69/webpebsc/images/fi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53" cy="229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FF">
              <w:rPr>
                <w:rFonts w:asciiTheme="minorHAnsi" w:hAnsiTheme="minorHAnsi" w:cs="Times New Roman"/>
                <w:bCs/>
              </w:rPr>
              <w:t>.</w:t>
            </w:r>
          </w:p>
        </w:tc>
      </w:tr>
      <w:tr w:rsidR="00050A3A" w:rsidRPr="001A0AFF" w:rsidTr="009C3F37">
        <w:trPr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12°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Buscar la Unidad Organica a su cargo y hacer click sobre </w:t>
            </w:r>
            <w:r w:rsidRPr="001A0AFF">
              <w:t>el simbolo</w:t>
            </w:r>
            <w:r w:rsidRPr="001A0AFF">
              <w:rPr>
                <w:lang w:eastAsia="es-PE"/>
              </w:rPr>
              <w:drawing>
                <wp:inline distT="0" distB="0" distL="0" distR="0">
                  <wp:extent cx="218457" cy="218457"/>
                  <wp:effectExtent l="19050" t="0" r="0" b="0"/>
                  <wp:docPr id="10" name="Imagen 10" descr="http://130.0.0.13:69/webpebsc/images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30.0.0.13:69/webpebsc/images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14" cy="22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A3A" w:rsidRPr="001A0AFF" w:rsidTr="009C3F37">
        <w:trPr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13°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8E3BE6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Informar el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valor real</w:t>
            </w:r>
            <w:r w:rsidRPr="001A0AFF">
              <w:rPr>
                <w:rFonts w:asciiTheme="minorHAnsi" w:hAnsiTheme="minorHAnsi" w:cs="Times New Roman"/>
                <w:bCs/>
              </w:rPr>
              <w:t xml:space="preserve"> (lo ejecutado), por cada mes con respecto al producto a su cargo, al finalizar es necesario presionar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Grabar</w:t>
            </w:r>
            <w:r w:rsidR="008E3BE6">
              <w:rPr>
                <w:rFonts w:asciiTheme="minorHAnsi" w:hAnsiTheme="minorHAnsi" w:cs="Times New Roman"/>
                <w:bCs/>
              </w:rPr>
              <w:t>, para que la informació</w:t>
            </w:r>
            <w:r w:rsidRPr="001A0AFF">
              <w:rPr>
                <w:rFonts w:asciiTheme="minorHAnsi" w:hAnsiTheme="minorHAnsi" w:cs="Times New Roman"/>
                <w:bCs/>
              </w:rPr>
              <w:t>n quede almacenada en el sistema.</w:t>
            </w:r>
          </w:p>
        </w:tc>
      </w:tr>
      <w:tr w:rsidR="00050A3A" w:rsidRPr="001A0AFF" w:rsidTr="009C3F37">
        <w:trPr>
          <w:trHeight w:val="973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 xml:space="preserve">14° 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Para la impresión del reporte BSC dirigirse a la parte superior izquierda y presionar </w:t>
            </w:r>
            <w:r w:rsidRPr="001A0AFF">
              <w:rPr>
                <w:rFonts w:asciiTheme="minorHAnsi" w:hAnsiTheme="minorHAnsi" w:cs="Times New Roman"/>
                <w:b/>
                <w:bCs/>
                <w:u w:val="single"/>
              </w:rPr>
              <w:t>Panel de Fases Pe y Bsc</w:t>
            </w:r>
            <w:r w:rsidRPr="001A0AFF">
              <w:rPr>
                <w:rFonts w:asciiTheme="minorHAnsi" w:hAnsiTheme="minorHAnsi" w:cs="Times New Roman"/>
                <w:bCs/>
              </w:rPr>
              <w:t xml:space="preserve"> y dirigirse a la</w:t>
            </w:r>
            <w:r w:rsidRPr="001A0AFF">
              <w:rPr>
                <w:rFonts w:asciiTheme="minorHAnsi" w:hAnsiTheme="minorHAnsi" w:cs="Times New Roman"/>
                <w:bCs/>
                <w:i/>
              </w:rPr>
              <w:t xml:space="preserve"> Fase 11:Plan Operativo Institucional,  </w:t>
            </w:r>
            <w:r w:rsidRPr="001A0AFF">
              <w:rPr>
                <w:rFonts w:asciiTheme="minorHAnsi" w:hAnsiTheme="minorHAnsi" w:cs="Times New Roman"/>
                <w:bCs/>
              </w:rPr>
              <w:t xml:space="preserve">y mediante los filtros nos dirigimos a la unidad organica a cargo; tomando en cuenta lo siguiente: </w:t>
            </w:r>
          </w:p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  <w:highlight w:val="yellow"/>
              </w:rPr>
            </w:pPr>
            <w:r w:rsidRPr="001A0AFF">
              <w:rPr>
                <w:rFonts w:asciiTheme="minorHAnsi" w:hAnsiTheme="minorHAnsi" w:cs="Times New Roman"/>
                <w:b/>
                <w:bCs/>
              </w:rPr>
              <w:t>Frecuencia</w:t>
            </w:r>
            <w:r w:rsidRPr="001A0AFF">
              <w:rPr>
                <w:rFonts w:asciiTheme="minorHAnsi" w:hAnsiTheme="minorHAnsi" w:cs="Times New Roman"/>
                <w:bCs/>
              </w:rPr>
              <w:t xml:space="preserve">: trimestral; 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Tiempo</w:t>
            </w:r>
            <w:r w:rsidRPr="001A0AFF">
              <w:rPr>
                <w:rFonts w:asciiTheme="minorHAnsi" w:hAnsiTheme="minorHAnsi" w:cs="Times New Roman"/>
                <w:bCs/>
              </w:rPr>
              <w:t xml:space="preserve">: según corresponda; y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Consultar</w:t>
            </w:r>
            <w:r w:rsidRPr="001A0AFF">
              <w:rPr>
                <w:rFonts w:asciiTheme="minorHAnsi" w:hAnsiTheme="minorHAnsi" w:cs="Times New Roman"/>
                <w:bCs/>
              </w:rPr>
              <w:t xml:space="preserve"> (</w:t>
            </w:r>
            <w:r w:rsidRPr="001A0AFF">
              <w:rPr>
                <w:rFonts w:ascii="Arial" w:hAnsi="Arial" w:cs="Arial"/>
                <w:bCs/>
                <w:lang w:eastAsia="ja-JP"/>
              </w:rPr>
              <w:t>■</w:t>
            </w:r>
            <w:r w:rsidRPr="001A0AFF">
              <w:rPr>
                <w:rFonts w:asciiTheme="minorHAnsi" w:hAnsiTheme="minorHAnsi" w:cs="Times New Roman"/>
                <w:bCs/>
              </w:rPr>
              <w:t>)Todo</w:t>
            </w:r>
          </w:p>
        </w:tc>
      </w:tr>
      <w:tr w:rsidR="00050A3A" w:rsidRPr="001A0AFF" w:rsidTr="009C3F37">
        <w:trPr>
          <w:trHeight w:val="742"/>
          <w:jc w:val="center"/>
        </w:trPr>
        <w:tc>
          <w:tcPr>
            <w:tcW w:w="609" w:type="dxa"/>
            <w:vAlign w:val="center"/>
          </w:tcPr>
          <w:p w:rsidR="00050A3A" w:rsidRPr="00274517" w:rsidRDefault="00050A3A" w:rsidP="009C3F37">
            <w:pPr>
              <w:contextualSpacing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74517">
              <w:rPr>
                <w:rFonts w:asciiTheme="minorHAnsi" w:hAnsiTheme="minorHAnsi" w:cs="Times New Roman"/>
                <w:b/>
                <w:bCs/>
                <w:sz w:val="24"/>
              </w:rPr>
              <w:t>15°</w:t>
            </w:r>
          </w:p>
        </w:tc>
        <w:tc>
          <w:tcPr>
            <w:tcW w:w="9512" w:type="dxa"/>
            <w:vAlign w:val="center"/>
          </w:tcPr>
          <w:p w:rsidR="00050A3A" w:rsidRPr="001A0AFF" w:rsidRDefault="00050A3A" w:rsidP="009C3F37">
            <w:pPr>
              <w:contextualSpacing/>
              <w:jc w:val="both"/>
              <w:outlineLvl w:val="0"/>
              <w:rPr>
                <w:rFonts w:asciiTheme="minorHAnsi" w:hAnsiTheme="minorHAnsi" w:cs="Times New Roman"/>
                <w:bCs/>
                <w:highlight w:val="yellow"/>
              </w:rPr>
            </w:pPr>
            <w:r w:rsidRPr="001A0AFF">
              <w:rPr>
                <w:rFonts w:asciiTheme="minorHAnsi" w:hAnsiTheme="minorHAnsi" w:cs="Times New Roman"/>
                <w:bCs/>
              </w:rPr>
              <w:t xml:space="preserve">Imprimir reporte(****) y remitir a la Gerencia de Planeamiento y Presupuesto, con el </w:t>
            </w:r>
            <w:r w:rsidRPr="001A0AFF">
              <w:rPr>
                <w:rFonts w:asciiTheme="minorHAnsi" w:hAnsiTheme="minorHAnsi" w:cs="Times New Roman"/>
                <w:b/>
                <w:bCs/>
              </w:rPr>
              <w:t>V°B°</w:t>
            </w:r>
            <w:r w:rsidRPr="001A0AFF">
              <w:rPr>
                <w:rFonts w:asciiTheme="minorHAnsi" w:hAnsiTheme="minorHAnsi" w:cs="Times New Roman"/>
                <w:bCs/>
              </w:rPr>
              <w:t xml:space="preserve"> del encargado de la unidad y/o Gerencia respectiva.</w:t>
            </w:r>
          </w:p>
        </w:tc>
      </w:tr>
    </w:tbl>
    <w:p w:rsidR="00050A3A" w:rsidRPr="006D3959" w:rsidRDefault="00050A3A" w:rsidP="00050A3A">
      <w:pPr>
        <w:spacing w:line="240" w:lineRule="auto"/>
        <w:ind w:left="283" w:hanging="283"/>
        <w:contextualSpacing/>
        <w:outlineLvl w:val="0"/>
        <w:rPr>
          <w:rFonts w:asciiTheme="minorHAnsi" w:hAnsiTheme="minorHAnsi" w:cs="Times New Roman"/>
          <w:b/>
          <w:bCs/>
          <w:sz w:val="20"/>
          <w:szCs w:val="20"/>
        </w:rPr>
      </w:pPr>
      <w:r w:rsidRPr="006D3959">
        <w:rPr>
          <w:rFonts w:asciiTheme="minorHAnsi" w:hAnsiTheme="minorHAnsi" w:cs="Times New Roman"/>
          <w:b/>
          <w:bCs/>
          <w:sz w:val="20"/>
          <w:szCs w:val="20"/>
        </w:rPr>
        <w:t>NOTAS:</w:t>
      </w:r>
    </w:p>
    <w:p w:rsidR="00050A3A" w:rsidRPr="002A0979" w:rsidRDefault="00050A3A" w:rsidP="00050A3A">
      <w:pPr>
        <w:spacing w:line="240" w:lineRule="auto"/>
        <w:contextualSpacing/>
        <w:outlineLvl w:val="0"/>
        <w:rPr>
          <w:rFonts w:asciiTheme="minorHAnsi" w:hAnsiTheme="minorHAnsi" w:cs="Times New Roman"/>
          <w:bCs/>
          <w:sz w:val="20"/>
          <w:szCs w:val="24"/>
        </w:rPr>
      </w:pPr>
      <w:r w:rsidRPr="002A0979">
        <w:rPr>
          <w:rFonts w:asciiTheme="minorHAnsi" w:hAnsiTheme="minorHAnsi" w:cs="Times New Roman"/>
          <w:bCs/>
          <w:sz w:val="20"/>
          <w:szCs w:val="24"/>
        </w:rPr>
        <w:t xml:space="preserve">(*) En caso de tener dificultades para ingresar al aplicativo, </w:t>
      </w:r>
      <w:r w:rsidRPr="002A0979">
        <w:rPr>
          <w:rFonts w:asciiTheme="minorHAnsi" w:hAnsiTheme="minorHAnsi" w:cs="Times New Roman"/>
          <w:b/>
          <w:bCs/>
          <w:sz w:val="20"/>
          <w:szCs w:val="24"/>
        </w:rPr>
        <w:t>coordinar con la Sub Gerencia de TIC´S</w:t>
      </w:r>
      <w:r w:rsidRPr="002A0979">
        <w:rPr>
          <w:rFonts w:asciiTheme="minorHAnsi" w:hAnsiTheme="minorHAnsi" w:cs="Times New Roman"/>
          <w:bCs/>
          <w:sz w:val="20"/>
          <w:szCs w:val="24"/>
        </w:rPr>
        <w:t xml:space="preserve"> a fin de que le pueda asignar un acceso directo al aplicativo Balanced Scorecard.</w:t>
      </w:r>
    </w:p>
    <w:p w:rsidR="00050A3A" w:rsidRPr="002A0979" w:rsidRDefault="00050A3A" w:rsidP="00050A3A">
      <w:pPr>
        <w:spacing w:line="240" w:lineRule="auto"/>
        <w:contextualSpacing/>
        <w:jc w:val="both"/>
        <w:outlineLvl w:val="0"/>
        <w:rPr>
          <w:rFonts w:asciiTheme="minorHAnsi" w:hAnsiTheme="minorHAnsi" w:cs="Times New Roman"/>
          <w:bCs/>
          <w:sz w:val="20"/>
          <w:szCs w:val="24"/>
        </w:rPr>
      </w:pPr>
      <w:r w:rsidRPr="002A0979">
        <w:rPr>
          <w:rFonts w:asciiTheme="minorHAnsi" w:hAnsiTheme="minorHAnsi" w:cs="Times New Roman"/>
          <w:bCs/>
          <w:sz w:val="20"/>
          <w:szCs w:val="24"/>
        </w:rPr>
        <w:t>(**) Luego de que las actividades son revisadas por el administrador, son “aprobadas” (en el sistema) para poder avanzar con su evaluacion.</w:t>
      </w:r>
    </w:p>
    <w:p w:rsidR="00050A3A" w:rsidRPr="002A0979" w:rsidRDefault="00050A3A" w:rsidP="00050A3A">
      <w:pPr>
        <w:spacing w:line="240" w:lineRule="auto"/>
        <w:contextualSpacing/>
        <w:jc w:val="both"/>
        <w:outlineLvl w:val="0"/>
        <w:rPr>
          <w:rFonts w:asciiTheme="minorHAnsi" w:hAnsiTheme="minorHAnsi" w:cs="Times New Roman"/>
          <w:bCs/>
          <w:sz w:val="20"/>
          <w:szCs w:val="24"/>
        </w:rPr>
      </w:pPr>
      <w:r w:rsidRPr="002A0979">
        <w:rPr>
          <w:rFonts w:asciiTheme="minorHAnsi" w:hAnsiTheme="minorHAnsi" w:cs="Times New Roman"/>
          <w:bCs/>
          <w:sz w:val="20"/>
          <w:szCs w:val="24"/>
        </w:rPr>
        <w:t xml:space="preserve">(***) Tomar en cuenta que, en el caso de vencer el plazo de presentación de la informacion, aparecera un candado que impedira el llenado de la información. </w:t>
      </w:r>
    </w:p>
    <w:p w:rsidR="00050A3A" w:rsidRPr="002A0979" w:rsidRDefault="00050A3A" w:rsidP="00050A3A">
      <w:pPr>
        <w:spacing w:line="240" w:lineRule="auto"/>
        <w:contextualSpacing/>
        <w:outlineLvl w:val="0"/>
        <w:rPr>
          <w:rFonts w:asciiTheme="minorHAnsi" w:hAnsiTheme="minorHAnsi" w:cs="Times New Roman"/>
          <w:bCs/>
          <w:sz w:val="20"/>
          <w:szCs w:val="24"/>
        </w:rPr>
      </w:pPr>
      <w:r w:rsidRPr="002A0979">
        <w:rPr>
          <w:rFonts w:asciiTheme="minorHAnsi" w:hAnsiTheme="minorHAnsi" w:cs="Times New Roman"/>
          <w:bCs/>
          <w:sz w:val="20"/>
          <w:szCs w:val="24"/>
        </w:rPr>
        <w:t>(****) Para imprimir el reporte de forma directa, presionar</w:t>
      </w:r>
      <w:r w:rsidRPr="002A0979">
        <w:rPr>
          <w:rFonts w:asciiTheme="minorHAnsi" w:hAnsiTheme="minorHAnsi" w:cs="Times New Roman"/>
          <w:bCs/>
          <w:sz w:val="20"/>
          <w:szCs w:val="24"/>
          <w:u w:val="single"/>
        </w:rPr>
        <w:t xml:space="preserve"> </w:t>
      </w:r>
      <w:r w:rsidRPr="002A0979">
        <w:rPr>
          <w:rFonts w:asciiTheme="minorHAnsi" w:hAnsiTheme="minorHAnsi" w:cs="Times New Roman"/>
          <w:b/>
          <w:bCs/>
          <w:sz w:val="20"/>
          <w:szCs w:val="24"/>
          <w:u w:val="single"/>
        </w:rPr>
        <w:t>Ctrl + Shift + P</w:t>
      </w:r>
    </w:p>
    <w:p w:rsidR="001470CE" w:rsidRDefault="001470CE"/>
    <w:p w:rsidR="009D645F" w:rsidRDefault="009D645F"/>
    <w:p w:rsidR="009D645F" w:rsidRDefault="009D645F"/>
    <w:p w:rsidR="009D645F" w:rsidRDefault="009D645F"/>
    <w:p w:rsidR="009D645F" w:rsidRDefault="009D645F">
      <w:r>
        <w:t xml:space="preserve">¿Cúanto? </w:t>
      </w:r>
    </w:p>
    <w:p w:rsidR="009D645F" w:rsidRDefault="009D645F">
      <w:r>
        <w:t xml:space="preserve">Cómo </w:t>
      </w:r>
    </w:p>
    <w:p w:rsidR="009D645F" w:rsidRDefault="009D645F"/>
    <w:p w:rsidR="009D645F" w:rsidRDefault="009D645F"/>
    <w:p w:rsidR="009D645F" w:rsidRDefault="009D645F"/>
    <w:sectPr w:rsidR="009D645F" w:rsidSect="0051299F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9F"/>
    <w:rsid w:val="0001314C"/>
    <w:rsid w:val="00050A3A"/>
    <w:rsid w:val="000A37F8"/>
    <w:rsid w:val="001426DA"/>
    <w:rsid w:val="001470CE"/>
    <w:rsid w:val="00250598"/>
    <w:rsid w:val="0037082A"/>
    <w:rsid w:val="004A7A82"/>
    <w:rsid w:val="0051299F"/>
    <w:rsid w:val="006D3959"/>
    <w:rsid w:val="007519D9"/>
    <w:rsid w:val="00765E06"/>
    <w:rsid w:val="007E15BF"/>
    <w:rsid w:val="008E3BE6"/>
    <w:rsid w:val="009D645F"/>
    <w:rsid w:val="00AB31E0"/>
    <w:rsid w:val="00AF58E1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9F"/>
    <w:rPr>
      <w:rFonts w:ascii="Calibri" w:eastAsia="Calibri" w:hAnsi="Calibri" w:cs="Calibri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99F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129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99F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9F"/>
    <w:rPr>
      <w:rFonts w:ascii="Calibri" w:eastAsia="Calibri" w:hAnsi="Calibri" w:cs="Calibri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99F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129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99F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huancayo.gob.pe/redireccionar.php?destino=webpeb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unihuancayo.gob.pe/redireccionar.php?destino=webpebs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yflores</dc:creator>
  <cp:lastModifiedBy>Angela karol Hinostroza Morales</cp:lastModifiedBy>
  <cp:revision>2</cp:revision>
  <cp:lastPrinted>2015-04-08T22:08:00Z</cp:lastPrinted>
  <dcterms:created xsi:type="dcterms:W3CDTF">2015-04-09T21:43:00Z</dcterms:created>
  <dcterms:modified xsi:type="dcterms:W3CDTF">2015-04-09T21:43:00Z</dcterms:modified>
</cp:coreProperties>
</file>